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A05" w:rsidRPr="00175A05" w:rsidRDefault="00175A05" w:rsidP="00175A05">
      <w:pPr>
        <w:spacing w:before="100" w:beforeAutospacing="1" w:after="100" w:afterAutospacing="1" w:line="420" w:lineRule="atLeast"/>
        <w:rPr>
          <w:rFonts w:ascii="Times New Roman" w:eastAsia="宋体" w:hAnsi="Times New Roman" w:cs="宋体"/>
          <w:kern w:val="0"/>
          <w:sz w:val="24"/>
          <w:szCs w:val="24"/>
        </w:rPr>
      </w:pPr>
      <w:r w:rsidRPr="00175A05">
        <w:rPr>
          <w:rFonts w:ascii="Times New Roman" w:eastAsia="宋体" w:hAnsi="Times New Roman" w:cs="宋体" w:hint="eastAsia"/>
          <w:kern w:val="0"/>
          <w:sz w:val="24"/>
          <w:szCs w:val="24"/>
        </w:rPr>
        <w:t>附件</w:t>
      </w:r>
      <w:r w:rsidRPr="00175A05">
        <w:rPr>
          <w:rFonts w:ascii="宋体" w:eastAsia="宋体" w:hAnsi="宋体" w:cs="宋体" w:hint="eastAsia"/>
          <w:kern w:val="0"/>
          <w:sz w:val="24"/>
          <w:szCs w:val="24"/>
        </w:rPr>
        <w:t>1</w:t>
      </w:r>
      <w:r w:rsidRPr="00175A05">
        <w:rPr>
          <w:rFonts w:ascii="Times New Roman" w:eastAsia="宋体" w:hAnsi="Times New Roman" w:cs="宋体" w:hint="eastAsia"/>
          <w:kern w:val="0"/>
          <w:sz w:val="24"/>
          <w:szCs w:val="24"/>
        </w:rPr>
        <w:t>：</w:t>
      </w:r>
    </w:p>
    <w:p w:rsidR="00175A05" w:rsidRPr="00175A05" w:rsidRDefault="00175A05" w:rsidP="00175A05">
      <w:pPr>
        <w:snapToGrid w:val="0"/>
        <w:spacing w:before="100" w:beforeAutospacing="1" w:after="100" w:afterAutospacing="1"/>
        <w:jc w:val="center"/>
        <w:rPr>
          <w:rFonts w:ascii="宋体" w:eastAsia="宋体" w:hAnsi="宋体" w:cs="Times New Roman"/>
          <w:b/>
          <w:szCs w:val="32"/>
        </w:rPr>
      </w:pPr>
      <w:r w:rsidRPr="00175A05">
        <w:rPr>
          <w:rFonts w:ascii="宋体" w:eastAsia="宋体" w:hAnsi="宋体" w:cs="Times New Roman" w:hint="eastAsia"/>
          <w:b/>
          <w:szCs w:val="32"/>
        </w:rPr>
        <w:t>国家网络安全学院2022年应届本科毕业生</w:t>
      </w:r>
    </w:p>
    <w:p w:rsidR="00175A05" w:rsidRPr="00175A05" w:rsidRDefault="00175A05" w:rsidP="00175A05">
      <w:pPr>
        <w:snapToGrid w:val="0"/>
        <w:spacing w:before="100" w:beforeAutospacing="1" w:after="100" w:afterAutospacing="1"/>
        <w:jc w:val="center"/>
        <w:rPr>
          <w:rFonts w:ascii="宋体" w:eastAsia="宋体" w:hAnsi="宋体" w:cs="Times New Roman"/>
          <w:b/>
          <w:szCs w:val="32"/>
        </w:rPr>
      </w:pPr>
      <w:r w:rsidRPr="00175A05">
        <w:rPr>
          <w:rFonts w:ascii="宋体" w:eastAsia="宋体" w:hAnsi="宋体" w:cs="Times New Roman" w:hint="eastAsia"/>
          <w:b/>
          <w:szCs w:val="32"/>
        </w:rPr>
        <w:t>推荐免试攻读硕士学位研究生综合成绩计分细则</w:t>
      </w:r>
    </w:p>
    <w:p w:rsidR="00175A05" w:rsidRPr="00175A05" w:rsidRDefault="00175A05" w:rsidP="00175A05">
      <w:pPr>
        <w:spacing w:before="100" w:beforeAutospacing="1" w:after="100" w:afterAutospacing="1" w:line="360" w:lineRule="auto"/>
        <w:ind w:firstLineChars="200" w:firstLine="560"/>
        <w:rPr>
          <w:rFonts w:ascii="仿宋" w:hAnsi="仿宋" w:cs="Times New Roman"/>
          <w:sz w:val="28"/>
          <w:szCs w:val="28"/>
        </w:rPr>
      </w:pPr>
    </w:p>
    <w:p w:rsidR="00175A05" w:rsidRPr="00175A05" w:rsidRDefault="00175A05" w:rsidP="00175A05">
      <w:pPr>
        <w:spacing w:before="100" w:beforeAutospacing="1" w:after="100" w:afterAutospacing="1" w:line="360" w:lineRule="auto"/>
        <w:ind w:firstLineChars="200" w:firstLine="560"/>
        <w:rPr>
          <w:rFonts w:ascii="仿宋" w:hAnsi="仿宋" w:cs="Times New Roman"/>
          <w:sz w:val="28"/>
          <w:szCs w:val="28"/>
        </w:rPr>
      </w:pPr>
      <w:r w:rsidRPr="00175A05">
        <w:rPr>
          <w:rFonts w:ascii="仿宋" w:hAnsi="仿宋" w:cs="Times New Roman" w:hint="eastAsia"/>
          <w:sz w:val="28"/>
          <w:szCs w:val="28"/>
        </w:rPr>
        <w:t>凡符合《国家网络安全学院推荐2022年优秀应届本科毕业生免试攻读硕士学位研究生工作实施细则》中规定的推荐条件者，按照《2022届推荐优秀应届本科毕业生免试攻读硕士学位研究生加分指导意见》（武大本函（2021）39号）文件精神，遵循突出专长、分类评价的原则，按照以下计分细则计分：</w:t>
      </w:r>
    </w:p>
    <w:p w:rsidR="00175A05" w:rsidRPr="00175A05" w:rsidRDefault="00175A05" w:rsidP="00175A05">
      <w:pPr>
        <w:spacing w:before="100" w:beforeAutospacing="1" w:after="100" w:afterAutospacing="1" w:line="360" w:lineRule="auto"/>
        <w:ind w:firstLineChars="200" w:firstLine="560"/>
        <w:rPr>
          <w:rFonts w:ascii="仿宋" w:hAnsi="仿宋" w:cs="Times New Roman"/>
          <w:sz w:val="28"/>
          <w:szCs w:val="28"/>
        </w:rPr>
      </w:pPr>
      <w:r w:rsidRPr="00175A05">
        <w:rPr>
          <w:rFonts w:ascii="仿宋" w:hAnsi="仿宋" w:cs="Times New Roman" w:hint="eastAsia"/>
          <w:sz w:val="28"/>
          <w:szCs w:val="28"/>
        </w:rPr>
        <w:t>申请推免资格学生的综合成绩分普通学生、有艺术专长的学生及有体育特长的学生三种进行计分，</w:t>
      </w:r>
      <w:r w:rsidRPr="00175A05">
        <w:rPr>
          <w:rFonts w:ascii="仿宋" w:hAnsi="仿宋" w:cs="Times New Roman" w:hint="eastAsia"/>
          <w:bCs/>
          <w:kern w:val="0"/>
          <w:sz w:val="28"/>
          <w:szCs w:val="28"/>
        </w:rPr>
        <w:t xml:space="preserve"> 普通学生课程成绩占90%，学术活动等占10%；有艺术专长的学生课程成绩占90%，艺术专业活动等占10%；有体育专长的学生课程成绩占80%，体育专业活动等点20%。</w:t>
      </w:r>
      <w:r w:rsidRPr="00175A05">
        <w:rPr>
          <w:rFonts w:ascii="仿宋" w:hAnsi="仿宋" w:cs="Times New Roman" w:hint="eastAsia"/>
          <w:sz w:val="28"/>
          <w:szCs w:val="28"/>
        </w:rPr>
        <w:t>其中，学术活动所涉及项目材料由学院组成专家评审小组予以认定。综合成绩计算完毕后，不再受理学术活动计分事宜。</w:t>
      </w:r>
    </w:p>
    <w:p w:rsidR="00175A05" w:rsidRPr="00175A05" w:rsidRDefault="00175A05" w:rsidP="00175A05">
      <w:pPr>
        <w:widowControl/>
        <w:numPr>
          <w:ilvl w:val="0"/>
          <w:numId w:val="1"/>
        </w:numPr>
        <w:spacing w:before="100" w:beforeAutospacing="1" w:after="100" w:afterAutospacing="1" w:line="420" w:lineRule="atLeast"/>
        <w:jc w:val="left"/>
        <w:outlineLvl w:val="0"/>
        <w:rPr>
          <w:rFonts w:ascii="仿宋" w:hAnsi="仿宋" w:cs="Times New Roman"/>
          <w:b/>
          <w:kern w:val="0"/>
          <w:sz w:val="28"/>
          <w:szCs w:val="28"/>
        </w:rPr>
      </w:pPr>
      <w:r w:rsidRPr="00175A05">
        <w:rPr>
          <w:rFonts w:ascii="仿宋" w:hAnsi="仿宋" w:cs="Times New Roman" w:hint="eastAsia"/>
          <w:b/>
          <w:kern w:val="0"/>
          <w:sz w:val="28"/>
          <w:szCs w:val="28"/>
        </w:rPr>
        <w:t>课程成绩分</w:t>
      </w:r>
    </w:p>
    <w:p w:rsidR="00175A05" w:rsidRPr="00175A05" w:rsidRDefault="00175A05" w:rsidP="00175A05">
      <w:pPr>
        <w:numPr>
          <w:ilvl w:val="255"/>
          <w:numId w:val="0"/>
        </w:numPr>
        <w:spacing w:line="360" w:lineRule="auto"/>
        <w:ind w:firstLineChars="200" w:firstLine="560"/>
        <w:rPr>
          <w:rFonts w:ascii="仿宋" w:hAnsi="仿宋" w:cs="Times New Roman"/>
          <w:bCs/>
          <w:sz w:val="28"/>
          <w:szCs w:val="28"/>
        </w:rPr>
      </w:pPr>
      <w:r w:rsidRPr="00175A05">
        <w:rPr>
          <w:rFonts w:ascii="仿宋" w:hAnsi="仿宋" w:cs="Times New Roman" w:hint="eastAsia"/>
          <w:bCs/>
          <w:kern w:val="0"/>
          <w:sz w:val="28"/>
          <w:szCs w:val="28"/>
        </w:rPr>
        <w:t>1.课程成绩分记分办法：课程成绩分</w:t>
      </w:r>
      <m:oMath>
        <m:r>
          <m:rPr>
            <m:sty m:val="p"/>
          </m:rPr>
          <w:rPr>
            <w:rFonts w:ascii="Cambria Math" w:eastAsia="宋体" w:hAnsi="Cambria Math" w:cs="Times New Roman" w:hint="eastAsia"/>
            <w:color w:val="000000"/>
            <w:kern w:val="0"/>
            <w:sz w:val="24"/>
            <w:szCs w:val="24"/>
          </w:rPr>
          <m:t>=</m:t>
        </m:r>
        <m:f>
          <m:fPr>
            <m:ctrlPr>
              <w:rPr>
                <w:rFonts w:ascii="Cambria Math" w:eastAsia="宋体" w:hAnsi="Cambria Math" w:cs="Times New Roman"/>
                <w:bCs/>
                <w:color w:val="000000"/>
                <w:kern w:val="0"/>
                <w:sz w:val="24"/>
                <w:szCs w:val="24"/>
              </w:rPr>
            </m:ctrlPr>
          </m:fPr>
          <m:num>
            <m:r>
              <m:rPr>
                <m:sty m:val="p"/>
              </m:rPr>
              <w:rPr>
                <w:rFonts w:ascii="Cambria Math" w:eastAsia="宋体" w:hAnsi="Cambria Math" w:cs="Times New Roman"/>
                <w:color w:val="000000"/>
                <w:kern w:val="0"/>
                <w:sz w:val="24"/>
                <w:szCs w:val="24"/>
              </w:rPr>
              <m:t>x</m:t>
            </m:r>
          </m:num>
          <m:den>
            <m:r>
              <w:rPr>
                <w:rFonts w:ascii="Cambria Math" w:eastAsia="宋体" w:hAnsi="Cambria Math" w:cs="Times New Roman"/>
                <w:color w:val="000000"/>
                <w:kern w:val="0"/>
                <w:sz w:val="24"/>
                <w:szCs w:val="24"/>
              </w:rPr>
              <m:t>4.0</m:t>
            </m:r>
          </m:den>
        </m:f>
        <m:r>
          <m:rPr>
            <m:sty m:val="p"/>
          </m:rPr>
          <w:rPr>
            <w:rFonts w:ascii="MS Gothic" w:eastAsia="MS Gothic" w:hAnsi="MS Gothic" w:cs="MS Gothic" w:hint="eastAsia"/>
            <w:color w:val="000000"/>
            <w:kern w:val="0"/>
            <w:sz w:val="24"/>
            <w:szCs w:val="24"/>
          </w:rPr>
          <m:t>*</m:t>
        </m:r>
        <m:r>
          <m:rPr>
            <m:sty m:val="p"/>
          </m:rPr>
          <w:rPr>
            <w:rFonts w:ascii="Cambria Math" w:eastAsia="宋体" w:hAnsi="Cambria Math" w:cs="MS Mincho"/>
            <w:color w:val="000000"/>
            <w:kern w:val="0"/>
            <w:sz w:val="24"/>
            <w:szCs w:val="24"/>
          </w:rPr>
          <m:t>90</m:t>
        </m:r>
      </m:oMath>
      <w:r w:rsidRPr="00175A05">
        <w:rPr>
          <w:rFonts w:ascii="仿宋" w:hAnsi="仿宋" w:cs="Times New Roman" w:hint="eastAsia"/>
          <w:bCs/>
          <w:kern w:val="0"/>
          <w:sz w:val="28"/>
          <w:szCs w:val="28"/>
        </w:rPr>
        <w:t>，保留3位小数。</w:t>
      </w:r>
    </w:p>
    <w:p w:rsidR="00175A05" w:rsidRPr="00175A05" w:rsidRDefault="00175A05" w:rsidP="00175A05">
      <w:pPr>
        <w:numPr>
          <w:ilvl w:val="255"/>
          <w:numId w:val="0"/>
        </w:numPr>
        <w:spacing w:line="360" w:lineRule="auto"/>
        <w:rPr>
          <w:rFonts w:ascii="仿宋" w:hAnsi="仿宋" w:cs="Times New Roman"/>
          <w:bCs/>
          <w:kern w:val="0"/>
          <w:sz w:val="28"/>
          <w:szCs w:val="28"/>
        </w:rPr>
      </w:pPr>
      <w:r w:rsidRPr="00175A05">
        <w:rPr>
          <w:rFonts w:ascii="仿宋" w:hAnsi="仿宋" w:cs="Times New Roman" w:hint="eastAsia"/>
          <w:bCs/>
          <w:kern w:val="0"/>
          <w:sz w:val="28"/>
          <w:szCs w:val="28"/>
        </w:rPr>
        <w:t>（设X为申请者的GPA，GPA保留3位小数）</w:t>
      </w:r>
    </w:p>
    <w:p w:rsidR="00175A05" w:rsidRPr="00175A05" w:rsidRDefault="00175A05" w:rsidP="00175A05">
      <w:pPr>
        <w:spacing w:before="100" w:beforeAutospacing="1" w:after="100" w:afterAutospacing="1" w:line="360" w:lineRule="auto"/>
        <w:ind w:firstLineChars="200" w:firstLine="560"/>
        <w:rPr>
          <w:rFonts w:ascii="仿宋" w:hAnsi="仿宋" w:cs="Times New Roman"/>
          <w:sz w:val="28"/>
          <w:szCs w:val="28"/>
        </w:rPr>
      </w:pPr>
      <w:r w:rsidRPr="00175A05">
        <w:rPr>
          <w:rFonts w:ascii="仿宋" w:hAnsi="仿宋" w:cs="Times New Roman" w:hint="eastAsia"/>
          <w:sz w:val="28"/>
          <w:szCs w:val="28"/>
        </w:rPr>
        <w:t>2、按教学计划修满前三年必修和指定选修课程学分。</w:t>
      </w:r>
    </w:p>
    <w:p w:rsidR="00175A05" w:rsidRPr="00175A05" w:rsidRDefault="00175A05" w:rsidP="00175A05">
      <w:pPr>
        <w:spacing w:line="360" w:lineRule="auto"/>
        <w:ind w:firstLineChars="200" w:firstLine="560"/>
        <w:rPr>
          <w:rFonts w:ascii="仿宋" w:hAnsi="仿宋" w:cs="Times New Roman"/>
          <w:sz w:val="28"/>
          <w:szCs w:val="28"/>
        </w:rPr>
      </w:pPr>
      <w:r w:rsidRPr="00175A05">
        <w:rPr>
          <w:rFonts w:ascii="仿宋" w:hAnsi="仿宋" w:cs="Times New Roman" w:hint="eastAsia"/>
          <w:sz w:val="28"/>
          <w:szCs w:val="28"/>
        </w:rPr>
        <w:lastRenderedPageBreak/>
        <w:t>3.参加专业GPA计算的课程为：公共必修课、专业必修课、专业选修课。GPA成绩以学校教务推免系统中计算的绩点为准。</w:t>
      </w:r>
    </w:p>
    <w:p w:rsidR="00175A05" w:rsidRPr="00175A05" w:rsidRDefault="00175A05" w:rsidP="00175A05">
      <w:pPr>
        <w:spacing w:line="360" w:lineRule="auto"/>
        <w:ind w:firstLineChars="200" w:firstLine="560"/>
        <w:rPr>
          <w:rFonts w:ascii="仿宋" w:hAnsi="仿宋" w:cs="Times New Roman"/>
          <w:sz w:val="28"/>
          <w:szCs w:val="28"/>
        </w:rPr>
      </w:pPr>
      <w:r w:rsidRPr="00175A05">
        <w:rPr>
          <w:rFonts w:ascii="仿宋" w:hAnsi="仿宋" w:cs="Times New Roman" w:hint="eastAsia"/>
          <w:sz w:val="28"/>
          <w:szCs w:val="28"/>
        </w:rPr>
        <w:t>4.无课程不及格情况（重修重考通过者视为及格）。</w:t>
      </w:r>
    </w:p>
    <w:p w:rsidR="00175A05" w:rsidRPr="00175A05" w:rsidRDefault="00175A05" w:rsidP="00175A05">
      <w:pPr>
        <w:spacing w:line="360" w:lineRule="auto"/>
        <w:ind w:firstLineChars="200" w:firstLine="560"/>
        <w:rPr>
          <w:rFonts w:ascii="仿宋" w:hAnsi="仿宋" w:cs="Times New Roman"/>
          <w:sz w:val="28"/>
          <w:szCs w:val="28"/>
        </w:rPr>
      </w:pPr>
      <w:r w:rsidRPr="00175A05">
        <w:rPr>
          <w:rFonts w:ascii="仿宋" w:hAnsi="仿宋" w:cs="Times New Roman" w:hint="eastAsia"/>
          <w:sz w:val="28"/>
          <w:szCs w:val="28"/>
        </w:rPr>
        <w:t>5.全国大学英语六级考试425分及以上或者雅思成绩6.5 分及以上或者TOFEL成绩90 分及以上。小语种专业学生、艺术类专业学生与高水平运动员，要求全国大学英语四级考试425分及以上，雅思成绩5.5分及以上或TOEFL成绩80分及以上。</w:t>
      </w:r>
    </w:p>
    <w:p w:rsidR="00175A05" w:rsidRPr="00175A05" w:rsidRDefault="00175A05" w:rsidP="00175A05">
      <w:pPr>
        <w:spacing w:line="360" w:lineRule="auto"/>
        <w:ind w:firstLineChars="200" w:firstLine="560"/>
        <w:rPr>
          <w:rFonts w:ascii="仿宋" w:hAnsi="仿宋" w:cs="Times New Roman"/>
          <w:sz w:val="28"/>
          <w:szCs w:val="28"/>
        </w:rPr>
      </w:pPr>
      <w:r w:rsidRPr="00175A05">
        <w:rPr>
          <w:rFonts w:ascii="仿宋" w:hAnsi="仿宋" w:cs="Times New Roman" w:hint="eastAsia"/>
          <w:sz w:val="28"/>
          <w:szCs w:val="28"/>
        </w:rPr>
        <w:t>6.截止至9月</w:t>
      </w:r>
      <w:r w:rsidRPr="00175A05">
        <w:rPr>
          <w:rFonts w:ascii="仿宋" w:hAnsi="仿宋" w:cs="Times New Roman"/>
          <w:sz w:val="28"/>
          <w:szCs w:val="28"/>
        </w:rPr>
        <w:t>15</w:t>
      </w:r>
      <w:r w:rsidRPr="00175A05">
        <w:rPr>
          <w:rFonts w:ascii="仿宋" w:hAnsi="仿宋" w:cs="Times New Roman" w:hint="eastAsia"/>
          <w:sz w:val="28"/>
          <w:szCs w:val="28"/>
        </w:rPr>
        <w:t>日，所缺通识选修课程学分不多于2分。（所修通识课学分要求1</w:t>
      </w:r>
      <w:r w:rsidRPr="00175A05">
        <w:rPr>
          <w:rFonts w:ascii="仿宋" w:hAnsi="仿宋" w:cs="Times New Roman"/>
          <w:sz w:val="28"/>
          <w:szCs w:val="28"/>
        </w:rPr>
        <w:t>0</w:t>
      </w:r>
      <w:r w:rsidRPr="00175A05">
        <w:rPr>
          <w:rFonts w:ascii="仿宋" w:hAnsi="仿宋" w:cs="Times New Roman" w:hint="eastAsia"/>
          <w:sz w:val="28"/>
          <w:szCs w:val="28"/>
        </w:rPr>
        <w:t>分）。缺学分者还需提供至少二门本学期所选通识选修课程的选课记录信息。</w:t>
      </w:r>
    </w:p>
    <w:p w:rsidR="00175A05" w:rsidRPr="00175A05" w:rsidRDefault="00175A05" w:rsidP="00175A05">
      <w:pPr>
        <w:spacing w:line="360" w:lineRule="auto"/>
        <w:ind w:firstLineChars="200" w:firstLine="560"/>
        <w:rPr>
          <w:rFonts w:ascii="仿宋" w:hAnsi="仿宋" w:cs="Times New Roman"/>
          <w:sz w:val="28"/>
          <w:szCs w:val="28"/>
        </w:rPr>
      </w:pPr>
    </w:p>
    <w:p w:rsidR="00175A05" w:rsidRPr="00175A05" w:rsidRDefault="00175A05" w:rsidP="00175A05">
      <w:pPr>
        <w:spacing w:afterLines="50" w:after="156" w:line="360" w:lineRule="auto"/>
        <w:rPr>
          <w:rFonts w:ascii="仿宋" w:hAnsi="仿宋" w:cs="Times New Roman"/>
          <w:b/>
          <w:bCs/>
          <w:sz w:val="28"/>
          <w:szCs w:val="28"/>
        </w:rPr>
      </w:pPr>
      <w:r w:rsidRPr="00175A05">
        <w:rPr>
          <w:rFonts w:ascii="仿宋" w:hAnsi="仿宋" w:cs="Times New Roman" w:hint="eastAsia"/>
          <w:b/>
          <w:bCs/>
          <w:sz w:val="28"/>
          <w:szCs w:val="28"/>
        </w:rPr>
        <w:t>二、特殊专长活动分</w:t>
      </w:r>
    </w:p>
    <w:p w:rsidR="00175A05" w:rsidRPr="00175A05" w:rsidRDefault="00175A05" w:rsidP="00175A05">
      <w:pPr>
        <w:spacing w:line="360" w:lineRule="auto"/>
        <w:ind w:firstLineChars="200" w:firstLine="562"/>
        <w:rPr>
          <w:rFonts w:ascii="仿宋" w:hAnsi="仿宋" w:cs="Times New Roman"/>
          <w:b/>
          <w:bCs/>
          <w:sz w:val="28"/>
          <w:szCs w:val="28"/>
        </w:rPr>
      </w:pPr>
      <w:r w:rsidRPr="00175A05">
        <w:rPr>
          <w:rFonts w:ascii="仿宋" w:hAnsi="仿宋" w:cs="Times New Roman" w:hint="eastAsia"/>
          <w:b/>
          <w:bCs/>
          <w:sz w:val="28"/>
          <w:szCs w:val="28"/>
        </w:rPr>
        <w:t>（一）学术活动加分</w:t>
      </w:r>
    </w:p>
    <w:p w:rsidR="00175A05" w:rsidRPr="00175A05" w:rsidRDefault="00175A05" w:rsidP="00175A05">
      <w:pPr>
        <w:widowControl/>
        <w:spacing w:line="360" w:lineRule="auto"/>
        <w:ind w:firstLineChars="200" w:firstLine="560"/>
        <w:jc w:val="left"/>
        <w:rPr>
          <w:rFonts w:ascii="仿宋" w:hAnsi="仿宋" w:cs="Times New Roman"/>
          <w:sz w:val="28"/>
          <w:szCs w:val="28"/>
        </w:rPr>
      </w:pPr>
      <w:r w:rsidRPr="00175A05">
        <w:rPr>
          <w:rFonts w:ascii="仿宋" w:hAnsi="仿宋" w:cs="Times New Roman" w:hint="eastAsia"/>
          <w:sz w:val="28"/>
          <w:szCs w:val="28"/>
        </w:rPr>
        <w:t xml:space="preserve">　1.学术活动计分办法；学术活动分</w:t>
      </w:r>
      <m:oMath>
        <m:r>
          <m:rPr>
            <m:sty m:val="p"/>
          </m:rPr>
          <w:rPr>
            <w:rFonts w:ascii="Cambria Math" w:hAnsi="Cambria Math" w:cs="Times New Roman" w:hint="eastAsia"/>
            <w:sz w:val="28"/>
            <w:szCs w:val="28"/>
          </w:rPr>
          <m:t>=Y</m:t>
        </m:r>
        <m:r>
          <m:rPr>
            <m:sty m:val="p"/>
          </m:rPr>
          <w:rPr>
            <w:rFonts w:ascii="MS Gothic" w:eastAsia="MS Gothic" w:hAnsi="MS Gothic" w:cs="MS Gothic" w:hint="eastAsia"/>
            <w:sz w:val="28"/>
            <w:szCs w:val="28"/>
          </w:rPr>
          <m:t>*</m:t>
        </m:r>
        <m:r>
          <m:rPr>
            <m:sty m:val="p"/>
          </m:rPr>
          <w:rPr>
            <w:rFonts w:ascii="Cambria Math" w:hAnsi="Cambria Math" w:cs="Times New Roman" w:hint="eastAsia"/>
            <w:sz w:val="28"/>
            <w:szCs w:val="28"/>
          </w:rPr>
          <m:t>0.1</m:t>
        </m:r>
      </m:oMath>
      <w:r w:rsidRPr="00175A05">
        <w:rPr>
          <w:rFonts w:ascii="仿宋" w:hAnsi="仿宋" w:cs="Times New Roman" w:hint="eastAsia"/>
          <w:sz w:val="28"/>
          <w:szCs w:val="28"/>
        </w:rPr>
        <w:t>，保留小数后3位。</w:t>
      </w:r>
    </w:p>
    <w:p w:rsidR="00175A05" w:rsidRPr="00175A05" w:rsidRDefault="00175A05" w:rsidP="00175A05">
      <w:pPr>
        <w:widowControl/>
        <w:spacing w:line="360" w:lineRule="auto"/>
        <w:ind w:firstLineChars="200" w:firstLine="560"/>
        <w:jc w:val="left"/>
        <w:rPr>
          <w:rFonts w:ascii="仿宋" w:hAnsi="仿宋" w:cs="Times New Roman"/>
          <w:sz w:val="28"/>
          <w:szCs w:val="28"/>
        </w:rPr>
      </w:pPr>
      <w:r w:rsidRPr="00175A05">
        <w:rPr>
          <w:rFonts w:ascii="仿宋" w:hAnsi="仿宋" w:cs="Times New Roman" w:hint="eastAsia"/>
          <w:sz w:val="28"/>
          <w:szCs w:val="28"/>
        </w:rPr>
        <w:t>（设Y为申请者的学术活动分原始分，Y不超过100分，超过100分按100分计）</w:t>
      </w:r>
    </w:p>
    <w:p w:rsidR="00175A05" w:rsidRPr="00175A05" w:rsidRDefault="00175A05" w:rsidP="00175A05">
      <w:pPr>
        <w:spacing w:line="360" w:lineRule="auto"/>
        <w:ind w:firstLineChars="300" w:firstLine="840"/>
        <w:rPr>
          <w:rFonts w:ascii="仿宋" w:hAnsi="仿宋" w:cs="Times New Roman"/>
          <w:sz w:val="28"/>
          <w:szCs w:val="28"/>
        </w:rPr>
      </w:pPr>
      <w:r w:rsidRPr="00175A05">
        <w:rPr>
          <w:rFonts w:ascii="仿宋" w:hAnsi="仿宋" w:cs="Times New Roman" w:hint="eastAsia"/>
          <w:sz w:val="28"/>
          <w:szCs w:val="28"/>
        </w:rPr>
        <w:t>2. 发表论文加分</w:t>
      </w:r>
    </w:p>
    <w:p w:rsidR="00175A05" w:rsidRPr="00175A05" w:rsidRDefault="00175A05" w:rsidP="00175A05">
      <w:pPr>
        <w:spacing w:after="100" w:afterAutospacing="1" w:line="360" w:lineRule="auto"/>
        <w:ind w:firstLineChars="200" w:firstLine="560"/>
        <w:rPr>
          <w:rFonts w:ascii="仿宋" w:hAnsi="仿宋" w:cs="Times New Roman"/>
          <w:sz w:val="28"/>
          <w:szCs w:val="28"/>
        </w:rPr>
      </w:pPr>
      <w:r w:rsidRPr="00175A05">
        <w:rPr>
          <w:rFonts w:ascii="仿宋" w:hAnsi="仿宋" w:cs="Times New Roman" w:hint="eastAsia"/>
          <w:sz w:val="28"/>
          <w:szCs w:val="28"/>
        </w:rPr>
        <w:t>仅限学生本科阶段在核心期刊及以上、高水平学术会议上以独立作者或第一作者发表的与学业相关的科研论文，限三篇代表作。</w:t>
      </w:r>
    </w:p>
    <w:p w:rsidR="00175A05" w:rsidRPr="00175A05" w:rsidRDefault="00175A05" w:rsidP="00175A05">
      <w:pPr>
        <w:spacing w:after="100" w:afterAutospacing="1" w:line="360" w:lineRule="auto"/>
        <w:ind w:firstLineChars="200" w:firstLine="560"/>
        <w:rPr>
          <w:rFonts w:ascii="仿宋" w:hAnsi="仿宋" w:cs="Times New Roman"/>
          <w:sz w:val="28"/>
          <w:szCs w:val="28"/>
        </w:rPr>
      </w:pPr>
      <w:r w:rsidRPr="00175A05">
        <w:rPr>
          <w:rFonts w:ascii="仿宋" w:hAnsi="仿宋" w:cs="Times New Roman" w:hint="eastAsia"/>
          <w:sz w:val="28"/>
          <w:szCs w:val="28"/>
        </w:rPr>
        <w:t>公开发表（本学科相关）科研论文的，按表1计分。所有论文计</w:t>
      </w:r>
      <w:r w:rsidRPr="00175A05">
        <w:rPr>
          <w:rFonts w:ascii="仿宋" w:hAnsi="仿宋" w:cs="Times New Roman" w:hint="eastAsia"/>
          <w:sz w:val="28"/>
          <w:szCs w:val="28"/>
        </w:rPr>
        <w:lastRenderedPageBreak/>
        <w:t>分应有出版刊物（当年8月31日前正式发表）；本人为独立作者或第一作者。刊物级别由学院推免生工作小组按国家和学校有关规定认定。发表论文作者第一完成单位均署有武汉大学国家网络安全学院的名称。</w:t>
      </w:r>
    </w:p>
    <w:p w:rsidR="00175A05" w:rsidRPr="00175A05" w:rsidRDefault="00175A05" w:rsidP="00175A05">
      <w:pPr>
        <w:spacing w:after="100" w:afterAutospacing="1" w:line="360" w:lineRule="auto"/>
        <w:ind w:firstLineChars="200" w:firstLine="480"/>
        <w:jc w:val="center"/>
        <w:rPr>
          <w:rFonts w:ascii="仿宋" w:hAnsi="仿宋" w:cs="Times New Roman"/>
          <w:sz w:val="24"/>
          <w:szCs w:val="20"/>
        </w:rPr>
      </w:pPr>
      <w:r w:rsidRPr="00175A05">
        <w:rPr>
          <w:rFonts w:ascii="仿宋" w:hAnsi="仿宋" w:cs="Times New Roman" w:hint="eastAsia"/>
          <w:sz w:val="24"/>
          <w:szCs w:val="20"/>
        </w:rPr>
        <w:t>表1：科技论文计分表</w:t>
      </w:r>
    </w:p>
    <w:tbl>
      <w:tblPr>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1"/>
        <w:gridCol w:w="758"/>
        <w:gridCol w:w="2730"/>
        <w:gridCol w:w="992"/>
      </w:tblGrid>
      <w:tr w:rsidR="00175A05" w:rsidRPr="00175A05" w:rsidTr="00963A87">
        <w:tc>
          <w:tcPr>
            <w:tcW w:w="2891" w:type="dxa"/>
            <w:tcBorders>
              <w:right w:val="single" w:sz="4" w:space="0" w:color="auto"/>
            </w:tcBorders>
          </w:tcPr>
          <w:p w:rsidR="00175A05" w:rsidRPr="00175A05" w:rsidRDefault="00175A05" w:rsidP="00175A05">
            <w:pPr>
              <w:spacing w:after="100" w:afterAutospacing="1" w:line="360" w:lineRule="auto"/>
              <w:ind w:firstLineChars="200" w:firstLine="480"/>
              <w:rPr>
                <w:rFonts w:ascii="仿宋" w:hAnsi="仿宋" w:cs="Times New Roman"/>
                <w:sz w:val="24"/>
                <w:szCs w:val="20"/>
              </w:rPr>
            </w:pPr>
            <w:r w:rsidRPr="00175A05">
              <w:rPr>
                <w:rFonts w:ascii="仿宋" w:hAnsi="仿宋" w:cs="Times New Roman" w:hint="eastAsia"/>
                <w:sz w:val="24"/>
                <w:szCs w:val="20"/>
              </w:rPr>
              <w:t>级别</w:t>
            </w:r>
          </w:p>
        </w:tc>
        <w:tc>
          <w:tcPr>
            <w:tcW w:w="758" w:type="dxa"/>
            <w:tcBorders>
              <w:left w:val="single" w:sz="4" w:space="0" w:color="auto"/>
            </w:tcBorders>
          </w:tcPr>
          <w:p w:rsidR="00175A05" w:rsidRPr="00175A05" w:rsidRDefault="00175A05" w:rsidP="00175A05">
            <w:pPr>
              <w:spacing w:after="100" w:afterAutospacing="1" w:line="360" w:lineRule="auto"/>
              <w:rPr>
                <w:rFonts w:ascii="仿宋" w:hAnsi="仿宋" w:cs="Times New Roman"/>
                <w:sz w:val="24"/>
                <w:szCs w:val="20"/>
              </w:rPr>
            </w:pPr>
            <w:r w:rsidRPr="00175A05">
              <w:rPr>
                <w:rFonts w:ascii="仿宋" w:hAnsi="仿宋" w:cs="Times New Roman" w:hint="eastAsia"/>
                <w:sz w:val="24"/>
                <w:szCs w:val="20"/>
              </w:rPr>
              <w:t>分数</w:t>
            </w:r>
          </w:p>
        </w:tc>
        <w:tc>
          <w:tcPr>
            <w:tcW w:w="2730" w:type="dxa"/>
            <w:tcBorders>
              <w:right w:val="single" w:sz="4" w:space="0" w:color="auto"/>
            </w:tcBorders>
          </w:tcPr>
          <w:p w:rsidR="00175A05" w:rsidRPr="00175A05" w:rsidRDefault="00175A05" w:rsidP="00175A05">
            <w:pPr>
              <w:spacing w:after="100" w:afterAutospacing="1" w:line="360" w:lineRule="auto"/>
              <w:ind w:firstLineChars="200" w:firstLine="480"/>
              <w:rPr>
                <w:rFonts w:ascii="仿宋" w:hAnsi="仿宋" w:cs="Times New Roman"/>
                <w:sz w:val="24"/>
                <w:szCs w:val="20"/>
              </w:rPr>
            </w:pPr>
            <w:r w:rsidRPr="00175A05">
              <w:rPr>
                <w:rFonts w:ascii="仿宋" w:hAnsi="仿宋" w:cs="Times New Roman" w:hint="eastAsia"/>
                <w:sz w:val="24"/>
                <w:szCs w:val="20"/>
              </w:rPr>
              <w:t>级别</w:t>
            </w:r>
          </w:p>
        </w:tc>
        <w:tc>
          <w:tcPr>
            <w:tcW w:w="992" w:type="dxa"/>
            <w:tcBorders>
              <w:left w:val="single" w:sz="4" w:space="0" w:color="auto"/>
            </w:tcBorders>
          </w:tcPr>
          <w:p w:rsidR="00175A05" w:rsidRPr="00175A05" w:rsidRDefault="00175A05" w:rsidP="00175A05">
            <w:pPr>
              <w:spacing w:after="100" w:afterAutospacing="1" w:line="360" w:lineRule="auto"/>
              <w:rPr>
                <w:rFonts w:ascii="仿宋" w:hAnsi="仿宋" w:cs="Times New Roman"/>
                <w:sz w:val="24"/>
                <w:szCs w:val="20"/>
              </w:rPr>
            </w:pPr>
            <w:r w:rsidRPr="00175A05">
              <w:rPr>
                <w:rFonts w:ascii="仿宋" w:hAnsi="仿宋" w:cs="Times New Roman" w:hint="eastAsia"/>
                <w:sz w:val="24"/>
                <w:szCs w:val="20"/>
              </w:rPr>
              <w:t>分数</w:t>
            </w:r>
          </w:p>
        </w:tc>
      </w:tr>
      <w:tr w:rsidR="00175A05" w:rsidRPr="00175A05" w:rsidTr="00963A87">
        <w:tc>
          <w:tcPr>
            <w:tcW w:w="2891" w:type="dxa"/>
            <w:tcBorders>
              <w:right w:val="single" w:sz="4" w:space="0" w:color="auto"/>
            </w:tcBorders>
          </w:tcPr>
          <w:p w:rsidR="00175A05" w:rsidRPr="00175A05" w:rsidRDefault="00175A05" w:rsidP="00175A05">
            <w:pPr>
              <w:spacing w:after="100" w:afterAutospacing="1" w:line="360" w:lineRule="auto"/>
              <w:ind w:firstLineChars="200" w:firstLine="480"/>
              <w:rPr>
                <w:rFonts w:ascii="仿宋" w:hAnsi="仿宋" w:cs="Times New Roman"/>
                <w:sz w:val="24"/>
                <w:szCs w:val="20"/>
              </w:rPr>
            </w:pPr>
            <w:r w:rsidRPr="00175A05">
              <w:rPr>
                <w:rFonts w:ascii="仿宋" w:hAnsi="仿宋" w:cs="Times New Roman" w:hint="eastAsia"/>
                <w:sz w:val="24"/>
                <w:szCs w:val="20"/>
              </w:rPr>
              <w:t>CCF推荐的国际会议及期刊A类（含中文）、《中国科学院文献情报中心期刊分区表》（后简称中科院分区）本学科一区刊物</w:t>
            </w:r>
          </w:p>
        </w:tc>
        <w:tc>
          <w:tcPr>
            <w:tcW w:w="758" w:type="dxa"/>
            <w:tcBorders>
              <w:left w:val="single" w:sz="4" w:space="0" w:color="auto"/>
            </w:tcBorders>
            <w:vAlign w:val="center"/>
          </w:tcPr>
          <w:p w:rsidR="00175A05" w:rsidRPr="00175A05" w:rsidRDefault="00175A05" w:rsidP="00175A05">
            <w:pPr>
              <w:spacing w:after="100" w:afterAutospacing="1" w:line="360" w:lineRule="auto"/>
              <w:rPr>
                <w:rFonts w:ascii="仿宋" w:hAnsi="仿宋" w:cs="Times New Roman"/>
                <w:sz w:val="24"/>
                <w:szCs w:val="20"/>
              </w:rPr>
            </w:pPr>
            <w:r w:rsidRPr="00175A05">
              <w:rPr>
                <w:rFonts w:ascii="仿宋" w:hAnsi="仿宋" w:cs="Times New Roman" w:hint="eastAsia"/>
                <w:sz w:val="24"/>
                <w:szCs w:val="20"/>
              </w:rPr>
              <w:t>80</w:t>
            </w:r>
          </w:p>
        </w:tc>
        <w:tc>
          <w:tcPr>
            <w:tcW w:w="2730" w:type="dxa"/>
            <w:tcBorders>
              <w:right w:val="single" w:sz="4" w:space="0" w:color="auto"/>
            </w:tcBorders>
            <w:vAlign w:val="center"/>
          </w:tcPr>
          <w:p w:rsidR="00175A05" w:rsidRPr="00175A05" w:rsidRDefault="00175A05" w:rsidP="00175A05">
            <w:pPr>
              <w:spacing w:after="100" w:afterAutospacing="1" w:line="360" w:lineRule="auto"/>
              <w:ind w:firstLineChars="200" w:firstLine="480"/>
              <w:rPr>
                <w:rFonts w:ascii="仿宋" w:hAnsi="仿宋" w:cs="Times New Roman"/>
                <w:sz w:val="24"/>
                <w:szCs w:val="20"/>
              </w:rPr>
            </w:pPr>
            <w:r w:rsidRPr="00175A05">
              <w:rPr>
                <w:rFonts w:ascii="仿宋" w:hAnsi="仿宋" w:cs="Times New Roman" w:hint="eastAsia"/>
                <w:sz w:val="24"/>
                <w:szCs w:val="20"/>
              </w:rPr>
              <w:t>CCF推荐的国际会议及期刊B类（含中文）、中科院分区本学科二区刊物</w:t>
            </w:r>
          </w:p>
        </w:tc>
        <w:tc>
          <w:tcPr>
            <w:tcW w:w="992" w:type="dxa"/>
            <w:tcBorders>
              <w:left w:val="single" w:sz="4" w:space="0" w:color="auto"/>
            </w:tcBorders>
            <w:vAlign w:val="center"/>
          </w:tcPr>
          <w:p w:rsidR="00175A05" w:rsidRPr="00175A05" w:rsidRDefault="00175A05" w:rsidP="00175A05">
            <w:pPr>
              <w:spacing w:after="100" w:afterAutospacing="1" w:line="360" w:lineRule="auto"/>
              <w:ind w:firstLineChars="200" w:firstLine="480"/>
              <w:rPr>
                <w:rFonts w:ascii="仿宋" w:hAnsi="仿宋" w:cs="Times New Roman"/>
                <w:sz w:val="24"/>
                <w:szCs w:val="20"/>
              </w:rPr>
            </w:pPr>
            <w:r w:rsidRPr="00175A05">
              <w:rPr>
                <w:rFonts w:ascii="仿宋" w:hAnsi="仿宋" w:cs="Times New Roman" w:hint="eastAsia"/>
                <w:sz w:val="24"/>
                <w:szCs w:val="20"/>
              </w:rPr>
              <w:t>60</w:t>
            </w:r>
          </w:p>
        </w:tc>
      </w:tr>
      <w:tr w:rsidR="00175A05" w:rsidRPr="00175A05" w:rsidTr="00963A87">
        <w:tc>
          <w:tcPr>
            <w:tcW w:w="2891" w:type="dxa"/>
            <w:tcBorders>
              <w:right w:val="single" w:sz="4" w:space="0" w:color="auto"/>
            </w:tcBorders>
          </w:tcPr>
          <w:p w:rsidR="00175A05" w:rsidRPr="00175A05" w:rsidRDefault="00175A05" w:rsidP="00175A05">
            <w:pPr>
              <w:spacing w:after="100" w:afterAutospacing="1" w:line="360" w:lineRule="auto"/>
              <w:ind w:firstLineChars="200" w:firstLine="480"/>
              <w:rPr>
                <w:rFonts w:ascii="仿宋" w:hAnsi="仿宋" w:cs="Times New Roman"/>
                <w:sz w:val="24"/>
                <w:szCs w:val="20"/>
              </w:rPr>
            </w:pPr>
            <w:r w:rsidRPr="00175A05">
              <w:rPr>
                <w:rFonts w:ascii="仿宋" w:hAnsi="仿宋" w:cs="Times New Roman" w:hint="eastAsia"/>
                <w:sz w:val="24"/>
                <w:szCs w:val="20"/>
              </w:rPr>
              <w:t>CCF推荐的国际会议及期刊C类（不含中文）、中科院分区本学科三区刊物</w:t>
            </w:r>
          </w:p>
        </w:tc>
        <w:tc>
          <w:tcPr>
            <w:tcW w:w="758" w:type="dxa"/>
            <w:tcBorders>
              <w:left w:val="single" w:sz="4" w:space="0" w:color="auto"/>
            </w:tcBorders>
            <w:vAlign w:val="center"/>
          </w:tcPr>
          <w:p w:rsidR="00175A05" w:rsidRPr="00175A05" w:rsidRDefault="00175A05" w:rsidP="00175A05">
            <w:pPr>
              <w:spacing w:after="100" w:afterAutospacing="1" w:line="360" w:lineRule="auto"/>
              <w:rPr>
                <w:rFonts w:ascii="仿宋" w:hAnsi="仿宋" w:cs="Times New Roman"/>
                <w:sz w:val="24"/>
                <w:szCs w:val="20"/>
              </w:rPr>
            </w:pPr>
            <w:r w:rsidRPr="00175A05">
              <w:rPr>
                <w:rFonts w:ascii="仿宋" w:hAnsi="仿宋" w:cs="Times New Roman" w:hint="eastAsia"/>
                <w:sz w:val="24"/>
                <w:szCs w:val="20"/>
              </w:rPr>
              <w:t>20</w:t>
            </w:r>
          </w:p>
        </w:tc>
        <w:tc>
          <w:tcPr>
            <w:tcW w:w="2730" w:type="dxa"/>
            <w:tcBorders>
              <w:right w:val="single" w:sz="4" w:space="0" w:color="auto"/>
            </w:tcBorders>
            <w:vAlign w:val="center"/>
          </w:tcPr>
          <w:p w:rsidR="00175A05" w:rsidRPr="00175A05" w:rsidRDefault="00175A05" w:rsidP="00175A05">
            <w:pPr>
              <w:spacing w:after="100" w:afterAutospacing="1" w:line="360" w:lineRule="auto"/>
              <w:ind w:firstLineChars="200" w:firstLine="480"/>
              <w:rPr>
                <w:rFonts w:ascii="仿宋" w:hAnsi="仿宋" w:cs="Times New Roman"/>
                <w:sz w:val="24"/>
                <w:szCs w:val="20"/>
              </w:rPr>
            </w:pPr>
            <w:r w:rsidRPr="00175A05">
              <w:rPr>
                <w:rFonts w:ascii="仿宋" w:hAnsi="仿宋" w:cs="Times New Roman" w:hint="eastAsia"/>
                <w:sz w:val="24"/>
                <w:szCs w:val="20"/>
              </w:rPr>
              <w:t>其他的与本学科相关的北大中文核心期刊论文</w:t>
            </w:r>
          </w:p>
        </w:tc>
        <w:tc>
          <w:tcPr>
            <w:tcW w:w="992" w:type="dxa"/>
            <w:tcBorders>
              <w:left w:val="single" w:sz="4" w:space="0" w:color="auto"/>
            </w:tcBorders>
            <w:vAlign w:val="center"/>
          </w:tcPr>
          <w:p w:rsidR="00175A05" w:rsidRPr="00175A05" w:rsidRDefault="00175A05" w:rsidP="00175A05">
            <w:pPr>
              <w:spacing w:after="100" w:afterAutospacing="1" w:line="360" w:lineRule="auto"/>
              <w:ind w:firstLineChars="200" w:firstLine="480"/>
              <w:rPr>
                <w:rFonts w:ascii="仿宋" w:hAnsi="仿宋" w:cs="Times New Roman"/>
                <w:sz w:val="24"/>
                <w:szCs w:val="20"/>
              </w:rPr>
            </w:pPr>
            <w:r w:rsidRPr="00175A05">
              <w:rPr>
                <w:rFonts w:ascii="仿宋" w:hAnsi="仿宋" w:cs="Times New Roman" w:hint="eastAsia"/>
                <w:sz w:val="24"/>
                <w:szCs w:val="20"/>
              </w:rPr>
              <w:t>5</w:t>
            </w:r>
          </w:p>
        </w:tc>
      </w:tr>
    </w:tbl>
    <w:p w:rsidR="00175A05" w:rsidRPr="00175A05" w:rsidRDefault="00175A05" w:rsidP="00175A05">
      <w:pPr>
        <w:spacing w:line="360" w:lineRule="auto"/>
        <w:rPr>
          <w:rFonts w:ascii="仿宋" w:hAnsi="仿宋" w:cs="Times New Roman"/>
          <w:sz w:val="28"/>
          <w:szCs w:val="28"/>
        </w:rPr>
      </w:pPr>
      <w:r w:rsidRPr="00175A05">
        <w:rPr>
          <w:rFonts w:ascii="仿宋" w:hAnsi="仿宋" w:cs="Times New Roman" w:hint="eastAsia"/>
          <w:sz w:val="28"/>
          <w:szCs w:val="28"/>
        </w:rPr>
        <w:t>注：1)short paper、Poster paper、正会之外的workshop论文不计分。</w:t>
      </w:r>
    </w:p>
    <w:p w:rsidR="00175A05" w:rsidRPr="00175A05" w:rsidRDefault="00175A05" w:rsidP="00175A05">
      <w:pPr>
        <w:spacing w:line="360" w:lineRule="auto"/>
        <w:ind w:firstLineChars="200" w:firstLine="560"/>
        <w:rPr>
          <w:rFonts w:ascii="仿宋" w:hAnsi="仿宋" w:cs="Times New Roman"/>
          <w:sz w:val="28"/>
          <w:szCs w:val="28"/>
        </w:rPr>
      </w:pPr>
      <w:r w:rsidRPr="00175A05">
        <w:rPr>
          <w:rFonts w:ascii="仿宋" w:hAnsi="仿宋" w:cs="Times New Roman" w:hint="eastAsia"/>
          <w:sz w:val="28"/>
          <w:szCs w:val="28"/>
        </w:rPr>
        <w:t>2）已被认定为黑名单的刊物不予认可。</w:t>
      </w:r>
    </w:p>
    <w:p w:rsidR="00175A05" w:rsidRPr="00175A05" w:rsidRDefault="00175A05" w:rsidP="00175A05">
      <w:pPr>
        <w:spacing w:line="360" w:lineRule="auto"/>
        <w:ind w:firstLineChars="200" w:firstLine="560"/>
        <w:rPr>
          <w:rFonts w:ascii="仿宋" w:hAnsi="仿宋" w:cs="Times New Roman"/>
          <w:sz w:val="28"/>
          <w:szCs w:val="28"/>
        </w:rPr>
      </w:pPr>
      <w:r w:rsidRPr="00175A05">
        <w:rPr>
          <w:rFonts w:ascii="仿宋" w:hAnsi="仿宋" w:cs="Times New Roman" w:hint="eastAsia"/>
          <w:sz w:val="28"/>
          <w:szCs w:val="28"/>
        </w:rPr>
        <w:t>3)其它情况由推免生专家审核小组认定。</w:t>
      </w:r>
    </w:p>
    <w:p w:rsidR="00175A05" w:rsidRPr="00175A05" w:rsidRDefault="00175A05" w:rsidP="00175A05">
      <w:pPr>
        <w:spacing w:line="360" w:lineRule="auto"/>
        <w:ind w:firstLineChars="200" w:firstLine="560"/>
        <w:rPr>
          <w:rFonts w:ascii="仿宋" w:hAnsi="仿宋" w:cs="Times New Roman"/>
          <w:sz w:val="28"/>
          <w:szCs w:val="28"/>
        </w:rPr>
      </w:pPr>
    </w:p>
    <w:p w:rsidR="00175A05" w:rsidRPr="00175A05" w:rsidRDefault="00175A05" w:rsidP="00175A05">
      <w:pPr>
        <w:spacing w:line="360" w:lineRule="auto"/>
        <w:ind w:firstLineChars="200" w:firstLine="560"/>
        <w:rPr>
          <w:rFonts w:ascii="仿宋" w:hAnsi="仿宋" w:cs="Times New Roman"/>
          <w:sz w:val="28"/>
          <w:szCs w:val="28"/>
        </w:rPr>
      </w:pPr>
      <w:r w:rsidRPr="00175A05">
        <w:rPr>
          <w:rFonts w:ascii="仿宋" w:hAnsi="仿宋" w:cs="Times New Roman" w:hint="eastAsia"/>
          <w:sz w:val="28"/>
          <w:szCs w:val="28"/>
        </w:rPr>
        <w:t xml:space="preserve">　3.参加学科竞赛加分</w:t>
      </w:r>
    </w:p>
    <w:p w:rsidR="00175A05" w:rsidRPr="00175A05" w:rsidRDefault="00175A05" w:rsidP="00175A05">
      <w:pPr>
        <w:spacing w:line="360" w:lineRule="auto"/>
        <w:ind w:firstLineChars="200" w:firstLine="560"/>
        <w:rPr>
          <w:rFonts w:ascii="仿宋" w:hAnsi="仿宋" w:cs="Times New Roman"/>
          <w:color w:val="FF0000"/>
          <w:sz w:val="28"/>
          <w:szCs w:val="28"/>
        </w:rPr>
      </w:pPr>
      <w:r w:rsidRPr="00175A05">
        <w:rPr>
          <w:rFonts w:ascii="仿宋" w:hAnsi="仿宋" w:cs="Times New Roman" w:hint="eastAsia"/>
          <w:sz w:val="28"/>
          <w:szCs w:val="28"/>
        </w:rPr>
        <w:t xml:space="preserve">　仅限学生当年8月31日前，作为主力成员参加与学业相关的学科竞赛获奖，学科竞赛有A、B、C三种类型，每个学生B类学科竞赛加分最高不超过学术活动满分的50%，C类学科竞赛加分最高不超</w:t>
      </w:r>
      <w:r w:rsidRPr="00175A05">
        <w:rPr>
          <w:rFonts w:ascii="仿宋" w:hAnsi="仿宋" w:cs="Times New Roman" w:hint="eastAsia"/>
          <w:sz w:val="28"/>
          <w:szCs w:val="28"/>
        </w:rPr>
        <w:lastRenderedPageBreak/>
        <w:t>过学术活动满分的20%。</w:t>
      </w:r>
    </w:p>
    <w:p w:rsidR="00175A05" w:rsidRPr="00175A05" w:rsidRDefault="00175A05" w:rsidP="00175A05">
      <w:pPr>
        <w:spacing w:line="360" w:lineRule="auto"/>
        <w:ind w:firstLineChars="200" w:firstLine="560"/>
        <w:rPr>
          <w:rFonts w:ascii="仿宋" w:hAnsi="仿宋" w:cs="Times New Roman"/>
          <w:sz w:val="28"/>
          <w:szCs w:val="28"/>
        </w:rPr>
      </w:pPr>
      <w:r w:rsidRPr="00175A05">
        <w:rPr>
          <w:rFonts w:ascii="仿宋" w:hAnsi="仿宋" w:cs="Times New Roman" w:hint="eastAsia"/>
          <w:sz w:val="28"/>
          <w:szCs w:val="28"/>
        </w:rPr>
        <w:t>学科竞赛级别：</w:t>
      </w:r>
    </w:p>
    <w:p w:rsidR="00175A05" w:rsidRPr="00175A05" w:rsidRDefault="00175A05" w:rsidP="00175A05">
      <w:pPr>
        <w:spacing w:line="360" w:lineRule="auto"/>
        <w:ind w:firstLineChars="200" w:firstLine="560"/>
        <w:rPr>
          <w:rFonts w:ascii="仿宋" w:hAnsi="仿宋" w:cs="Times New Roman"/>
          <w:sz w:val="28"/>
          <w:szCs w:val="28"/>
        </w:rPr>
      </w:pPr>
      <w:r w:rsidRPr="00175A05">
        <w:rPr>
          <w:rFonts w:ascii="仿宋" w:hAnsi="仿宋" w:cs="Times New Roman" w:hint="eastAsia"/>
          <w:sz w:val="28"/>
          <w:szCs w:val="28"/>
        </w:rPr>
        <w:t>A类</w:t>
      </w:r>
      <w:r w:rsidRPr="00175A05">
        <w:rPr>
          <w:rFonts w:ascii="仿宋" w:hAnsi="仿宋" w:cs="Times New Roman" w:hint="eastAsia"/>
          <w:sz w:val="28"/>
          <w:szCs w:val="28"/>
        </w:rPr>
        <w:tab/>
        <w:t>“互联网+”大学生创新创业大赛、“挑战杯”大学生竞赛、全国大学生数学建模竞赛、全国大学生电子设计竞赛</w:t>
      </w:r>
    </w:p>
    <w:p w:rsidR="00175A05" w:rsidRPr="00175A05" w:rsidRDefault="00175A05" w:rsidP="00175A05">
      <w:pPr>
        <w:spacing w:line="360" w:lineRule="auto"/>
        <w:ind w:firstLineChars="200" w:firstLine="560"/>
        <w:rPr>
          <w:rFonts w:ascii="仿宋" w:hAnsi="仿宋" w:cs="Times New Roman"/>
          <w:sz w:val="28"/>
          <w:szCs w:val="28"/>
        </w:rPr>
      </w:pPr>
      <w:r w:rsidRPr="00175A05">
        <w:rPr>
          <w:rFonts w:ascii="仿宋" w:hAnsi="仿宋" w:cs="Times New Roman" w:hint="eastAsia"/>
          <w:sz w:val="28"/>
          <w:szCs w:val="28"/>
        </w:rPr>
        <w:t>B类</w:t>
      </w:r>
      <w:r w:rsidRPr="00175A05">
        <w:rPr>
          <w:rFonts w:ascii="仿宋" w:hAnsi="仿宋" w:cs="Times New Roman" w:hint="eastAsia"/>
          <w:sz w:val="28"/>
          <w:szCs w:val="28"/>
        </w:rPr>
        <w:tab/>
        <w:t>全国普通高校学科竞赛排行榜项目和学校立项的国际赛事</w:t>
      </w:r>
    </w:p>
    <w:p w:rsidR="00175A05" w:rsidRPr="00175A05" w:rsidRDefault="00175A05" w:rsidP="00175A05">
      <w:pPr>
        <w:spacing w:line="360" w:lineRule="auto"/>
        <w:ind w:firstLineChars="200" w:firstLine="560"/>
        <w:rPr>
          <w:rFonts w:ascii="仿宋" w:hAnsi="仿宋" w:cs="Times New Roman"/>
          <w:sz w:val="28"/>
          <w:szCs w:val="28"/>
        </w:rPr>
      </w:pPr>
      <w:r w:rsidRPr="00175A05">
        <w:rPr>
          <w:rFonts w:ascii="仿宋" w:hAnsi="仿宋" w:cs="Times New Roman" w:hint="eastAsia"/>
          <w:sz w:val="28"/>
          <w:szCs w:val="28"/>
        </w:rPr>
        <w:t>C类</w:t>
      </w:r>
      <w:r w:rsidRPr="00175A05">
        <w:rPr>
          <w:rFonts w:ascii="仿宋" w:hAnsi="仿宋" w:cs="Times New Roman" w:hint="eastAsia"/>
          <w:sz w:val="28"/>
          <w:szCs w:val="28"/>
        </w:rPr>
        <w:tab/>
        <w:t>学校立项的其他赛事</w:t>
      </w:r>
    </w:p>
    <w:p w:rsidR="00175A05" w:rsidRPr="00175A05" w:rsidRDefault="00175A05" w:rsidP="00175A05">
      <w:pPr>
        <w:spacing w:line="360" w:lineRule="auto"/>
        <w:ind w:firstLineChars="200" w:firstLine="560"/>
        <w:rPr>
          <w:rFonts w:ascii="仿宋" w:hAnsi="仿宋" w:cs="Times New Roman"/>
          <w:sz w:val="28"/>
          <w:szCs w:val="28"/>
        </w:rPr>
      </w:pPr>
    </w:p>
    <w:p w:rsidR="00175A05" w:rsidRPr="00175A05" w:rsidRDefault="00175A05" w:rsidP="00175A05">
      <w:pPr>
        <w:spacing w:line="360" w:lineRule="auto"/>
        <w:ind w:firstLineChars="200" w:firstLine="560"/>
        <w:rPr>
          <w:rFonts w:ascii="仿宋" w:hAnsi="仿宋" w:cs="Times New Roman"/>
          <w:sz w:val="28"/>
          <w:szCs w:val="28"/>
        </w:rPr>
      </w:pPr>
      <w:r w:rsidRPr="00175A05">
        <w:rPr>
          <w:rFonts w:ascii="仿宋" w:hAnsi="仿宋" w:cs="Times New Roman" w:hint="eastAsia"/>
          <w:sz w:val="28"/>
          <w:szCs w:val="28"/>
        </w:rPr>
        <w:t xml:space="preserve">参加A类学科竞赛“互联网+”大学生创新创业大赛金奖、“挑战杯”大学生竞赛一等奖及以上和金奖、全国大学生数学建模竞赛和全国大学生电子设计竞赛国家级一等奖及以上的主力成员（排名前五），按照武大本函（2021）69号文精神，满足以上条件的申请者，由本科生院予以认定，其10%的学术活动得分按满分计算。其它情况按表2指定国家级竞赛奖励相应等级全额计分。 </w:t>
      </w:r>
    </w:p>
    <w:p w:rsidR="00175A05" w:rsidRPr="00175A05" w:rsidRDefault="00175A05" w:rsidP="00175A05">
      <w:pPr>
        <w:spacing w:line="360" w:lineRule="auto"/>
        <w:ind w:firstLineChars="200" w:firstLine="560"/>
        <w:rPr>
          <w:rFonts w:ascii="仿宋" w:hAnsi="仿宋" w:cs="Times New Roman"/>
          <w:sz w:val="28"/>
          <w:szCs w:val="28"/>
        </w:rPr>
      </w:pPr>
      <w:r w:rsidRPr="00175A05">
        <w:rPr>
          <w:rFonts w:ascii="仿宋" w:hAnsi="仿宋" w:cs="Times New Roman" w:hint="eastAsia"/>
          <w:sz w:val="28"/>
          <w:szCs w:val="28"/>
        </w:rPr>
        <w:t>参加B类学科竞赛（附后学科竞赛一览表B类），按表2相应等级的90%计分。</w:t>
      </w:r>
    </w:p>
    <w:p w:rsidR="00175A05" w:rsidRPr="00175A05" w:rsidRDefault="00175A05" w:rsidP="00175A05">
      <w:pPr>
        <w:spacing w:line="360" w:lineRule="auto"/>
        <w:ind w:firstLineChars="200" w:firstLine="560"/>
        <w:rPr>
          <w:rFonts w:ascii="仿宋" w:hAnsi="仿宋" w:cs="Times New Roman"/>
          <w:sz w:val="28"/>
          <w:szCs w:val="28"/>
        </w:rPr>
      </w:pPr>
      <w:r w:rsidRPr="00175A05">
        <w:rPr>
          <w:rFonts w:ascii="仿宋" w:hAnsi="仿宋" w:cs="Times New Roman" w:hint="eastAsia"/>
          <w:sz w:val="28"/>
          <w:szCs w:val="28"/>
        </w:rPr>
        <w:t>参加C类学科竞赛（附后学科竞赛一览表C类），按表2相应等级的80%计分。</w:t>
      </w:r>
    </w:p>
    <w:p w:rsidR="00175A05" w:rsidRPr="00175A05" w:rsidRDefault="00175A05" w:rsidP="00175A05">
      <w:pPr>
        <w:spacing w:line="360" w:lineRule="auto"/>
        <w:ind w:firstLineChars="200" w:firstLine="560"/>
        <w:rPr>
          <w:rFonts w:ascii="仿宋" w:hAnsi="仿宋" w:cs="Times New Roman"/>
          <w:sz w:val="28"/>
          <w:szCs w:val="28"/>
        </w:rPr>
      </w:pPr>
      <w:r w:rsidRPr="00175A05">
        <w:rPr>
          <w:rFonts w:ascii="仿宋" w:hAnsi="仿宋" w:cs="Times New Roman" w:hint="eastAsia"/>
          <w:sz w:val="28"/>
          <w:szCs w:val="28"/>
        </w:rPr>
        <w:t>A类、B类、C类中如有重复赛事，采取就高不就低原则，取最高级别赛事。参加同一比赛在不同竞赛周期内获奖，只取最高获奖成绩进行计分。代表其它学校参赛的，不予加分。</w:t>
      </w:r>
    </w:p>
    <w:p w:rsidR="00175A05" w:rsidRPr="00175A05" w:rsidRDefault="00175A05" w:rsidP="00175A05">
      <w:pPr>
        <w:spacing w:line="360" w:lineRule="auto"/>
        <w:rPr>
          <w:rFonts w:ascii="仿宋" w:hAnsi="仿宋" w:cs="Times New Roman"/>
          <w:sz w:val="28"/>
          <w:szCs w:val="28"/>
        </w:rPr>
      </w:pPr>
    </w:p>
    <w:p w:rsidR="00175A05" w:rsidRPr="00175A05" w:rsidRDefault="00175A05" w:rsidP="00175A05">
      <w:pPr>
        <w:spacing w:line="360" w:lineRule="auto"/>
        <w:rPr>
          <w:rFonts w:ascii="仿宋" w:hAnsi="仿宋" w:cs="Times New Roman"/>
          <w:color w:val="FF0000"/>
          <w:sz w:val="24"/>
          <w:szCs w:val="20"/>
        </w:rPr>
      </w:pPr>
    </w:p>
    <w:p w:rsidR="00175A05" w:rsidRPr="00175A05" w:rsidRDefault="00175A05" w:rsidP="00175A05">
      <w:pPr>
        <w:spacing w:line="360" w:lineRule="auto"/>
        <w:ind w:firstLineChars="200" w:firstLine="480"/>
        <w:jc w:val="center"/>
        <w:rPr>
          <w:rFonts w:ascii="仿宋" w:hAnsi="仿宋" w:cs="Times New Roman"/>
          <w:sz w:val="24"/>
          <w:szCs w:val="20"/>
        </w:rPr>
      </w:pPr>
      <w:r w:rsidRPr="00175A05">
        <w:rPr>
          <w:rFonts w:ascii="仿宋" w:hAnsi="仿宋" w:cs="Times New Roman" w:hint="eastAsia"/>
          <w:sz w:val="24"/>
          <w:szCs w:val="20"/>
        </w:rPr>
        <w:lastRenderedPageBreak/>
        <w:t>表2：学科竞赛获奖计分表</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1309"/>
        <w:gridCol w:w="1310"/>
        <w:gridCol w:w="1310"/>
        <w:gridCol w:w="1310"/>
      </w:tblGrid>
      <w:tr w:rsidR="00175A05" w:rsidRPr="00175A05" w:rsidTr="00963A87">
        <w:trPr>
          <w:trHeight w:val="444"/>
        </w:trPr>
        <w:tc>
          <w:tcPr>
            <w:tcW w:w="2410" w:type="dxa"/>
          </w:tcPr>
          <w:p w:rsidR="00175A05" w:rsidRPr="00175A05" w:rsidRDefault="00175A05" w:rsidP="00175A05">
            <w:pPr>
              <w:spacing w:line="360" w:lineRule="auto"/>
              <w:rPr>
                <w:rFonts w:ascii="仿宋" w:hAnsi="仿宋" w:cs="Times New Roman"/>
                <w:sz w:val="24"/>
                <w:szCs w:val="20"/>
              </w:rPr>
            </w:pPr>
            <w:r w:rsidRPr="00175A05">
              <w:rPr>
                <w:rFonts w:ascii="仿宋" w:hAnsi="仿宋" w:cs="Times New Roman" w:hint="eastAsia"/>
                <w:sz w:val="24"/>
                <w:szCs w:val="20"/>
              </w:rPr>
              <w:t>级别</w:t>
            </w:r>
          </w:p>
        </w:tc>
        <w:tc>
          <w:tcPr>
            <w:tcW w:w="1309" w:type="dxa"/>
          </w:tcPr>
          <w:p w:rsidR="00175A05" w:rsidRPr="00175A05" w:rsidRDefault="00175A05" w:rsidP="00175A05">
            <w:pPr>
              <w:spacing w:line="360" w:lineRule="auto"/>
              <w:ind w:firstLineChars="200" w:firstLine="480"/>
              <w:rPr>
                <w:rFonts w:ascii="仿宋" w:hAnsi="仿宋" w:cs="Times New Roman"/>
                <w:sz w:val="24"/>
                <w:szCs w:val="20"/>
              </w:rPr>
            </w:pPr>
            <w:r w:rsidRPr="00175A05">
              <w:rPr>
                <w:rFonts w:ascii="仿宋" w:hAnsi="仿宋" w:cs="Times New Roman" w:hint="eastAsia"/>
                <w:sz w:val="24"/>
                <w:szCs w:val="20"/>
              </w:rPr>
              <w:t>特等</w:t>
            </w:r>
          </w:p>
        </w:tc>
        <w:tc>
          <w:tcPr>
            <w:tcW w:w="1310" w:type="dxa"/>
          </w:tcPr>
          <w:p w:rsidR="00175A05" w:rsidRPr="00175A05" w:rsidRDefault="00175A05" w:rsidP="00175A05">
            <w:pPr>
              <w:spacing w:line="360" w:lineRule="auto"/>
              <w:ind w:firstLineChars="200" w:firstLine="480"/>
              <w:rPr>
                <w:rFonts w:ascii="仿宋" w:hAnsi="仿宋" w:cs="Times New Roman"/>
                <w:sz w:val="24"/>
                <w:szCs w:val="20"/>
              </w:rPr>
            </w:pPr>
            <w:r w:rsidRPr="00175A05">
              <w:rPr>
                <w:rFonts w:ascii="仿宋" w:hAnsi="仿宋" w:cs="Times New Roman" w:hint="eastAsia"/>
                <w:sz w:val="24"/>
                <w:szCs w:val="20"/>
              </w:rPr>
              <w:t>一等</w:t>
            </w:r>
          </w:p>
        </w:tc>
        <w:tc>
          <w:tcPr>
            <w:tcW w:w="1310" w:type="dxa"/>
          </w:tcPr>
          <w:p w:rsidR="00175A05" w:rsidRPr="00175A05" w:rsidRDefault="00175A05" w:rsidP="00175A05">
            <w:pPr>
              <w:spacing w:line="360" w:lineRule="auto"/>
              <w:ind w:firstLineChars="200" w:firstLine="480"/>
              <w:rPr>
                <w:rFonts w:ascii="仿宋" w:hAnsi="仿宋" w:cs="Times New Roman"/>
                <w:sz w:val="24"/>
                <w:szCs w:val="20"/>
              </w:rPr>
            </w:pPr>
            <w:r w:rsidRPr="00175A05">
              <w:rPr>
                <w:rFonts w:ascii="仿宋" w:hAnsi="仿宋" w:cs="Times New Roman" w:hint="eastAsia"/>
                <w:sz w:val="24"/>
                <w:szCs w:val="20"/>
              </w:rPr>
              <w:t>二等</w:t>
            </w:r>
          </w:p>
        </w:tc>
        <w:tc>
          <w:tcPr>
            <w:tcW w:w="1310" w:type="dxa"/>
          </w:tcPr>
          <w:p w:rsidR="00175A05" w:rsidRPr="00175A05" w:rsidRDefault="00175A05" w:rsidP="00175A05">
            <w:pPr>
              <w:spacing w:line="360" w:lineRule="auto"/>
              <w:ind w:firstLineChars="200" w:firstLine="480"/>
              <w:rPr>
                <w:rFonts w:ascii="仿宋" w:hAnsi="仿宋" w:cs="Times New Roman"/>
                <w:sz w:val="24"/>
                <w:szCs w:val="20"/>
              </w:rPr>
            </w:pPr>
            <w:r w:rsidRPr="00175A05">
              <w:rPr>
                <w:rFonts w:ascii="仿宋" w:hAnsi="仿宋" w:cs="Times New Roman" w:hint="eastAsia"/>
                <w:sz w:val="24"/>
                <w:szCs w:val="20"/>
              </w:rPr>
              <w:t>三等</w:t>
            </w:r>
          </w:p>
        </w:tc>
      </w:tr>
      <w:tr w:rsidR="00175A05" w:rsidRPr="00175A05" w:rsidTr="00963A87">
        <w:trPr>
          <w:trHeight w:val="20"/>
        </w:trPr>
        <w:tc>
          <w:tcPr>
            <w:tcW w:w="2410" w:type="dxa"/>
            <w:vAlign w:val="center"/>
          </w:tcPr>
          <w:p w:rsidR="00175A05" w:rsidRPr="00175A05" w:rsidRDefault="00175A05" w:rsidP="00175A05">
            <w:pPr>
              <w:spacing w:line="360" w:lineRule="auto"/>
              <w:jc w:val="center"/>
              <w:rPr>
                <w:rFonts w:ascii="仿宋" w:hAnsi="仿宋" w:cs="Times New Roman"/>
                <w:sz w:val="24"/>
                <w:szCs w:val="20"/>
              </w:rPr>
            </w:pPr>
            <w:r w:rsidRPr="00175A05">
              <w:rPr>
                <w:rFonts w:ascii="仿宋" w:hAnsi="仿宋" w:cs="Times New Roman" w:hint="eastAsia"/>
                <w:sz w:val="24"/>
                <w:szCs w:val="20"/>
              </w:rPr>
              <w:t>国家级</w:t>
            </w:r>
          </w:p>
        </w:tc>
        <w:tc>
          <w:tcPr>
            <w:tcW w:w="1309" w:type="dxa"/>
          </w:tcPr>
          <w:p w:rsidR="00175A05" w:rsidRPr="00175A05" w:rsidRDefault="00175A05" w:rsidP="00175A05">
            <w:pPr>
              <w:spacing w:line="360" w:lineRule="auto"/>
              <w:jc w:val="center"/>
              <w:rPr>
                <w:rFonts w:ascii="仿宋" w:hAnsi="仿宋" w:cs="Times New Roman"/>
                <w:sz w:val="24"/>
                <w:szCs w:val="20"/>
              </w:rPr>
            </w:pPr>
            <w:r w:rsidRPr="00175A05">
              <w:rPr>
                <w:rFonts w:ascii="仿宋" w:hAnsi="仿宋" w:cs="Times New Roman" w:hint="eastAsia"/>
                <w:sz w:val="24"/>
                <w:szCs w:val="20"/>
              </w:rPr>
              <w:t>50</w:t>
            </w:r>
          </w:p>
        </w:tc>
        <w:tc>
          <w:tcPr>
            <w:tcW w:w="1310" w:type="dxa"/>
          </w:tcPr>
          <w:p w:rsidR="00175A05" w:rsidRPr="00175A05" w:rsidRDefault="00175A05" w:rsidP="00175A05">
            <w:pPr>
              <w:spacing w:line="360" w:lineRule="auto"/>
              <w:jc w:val="center"/>
              <w:rPr>
                <w:rFonts w:ascii="仿宋" w:hAnsi="仿宋" w:cs="Times New Roman"/>
                <w:sz w:val="24"/>
                <w:szCs w:val="20"/>
              </w:rPr>
            </w:pPr>
            <w:r w:rsidRPr="00175A05">
              <w:rPr>
                <w:rFonts w:ascii="仿宋" w:hAnsi="仿宋" w:cs="Times New Roman" w:hint="eastAsia"/>
                <w:sz w:val="24"/>
                <w:szCs w:val="20"/>
              </w:rPr>
              <w:t>40</w:t>
            </w:r>
          </w:p>
        </w:tc>
        <w:tc>
          <w:tcPr>
            <w:tcW w:w="1310" w:type="dxa"/>
          </w:tcPr>
          <w:p w:rsidR="00175A05" w:rsidRPr="00175A05" w:rsidRDefault="00175A05" w:rsidP="00175A05">
            <w:pPr>
              <w:spacing w:line="360" w:lineRule="auto"/>
              <w:ind w:firstLineChars="200" w:firstLine="480"/>
              <w:rPr>
                <w:rFonts w:ascii="仿宋" w:hAnsi="仿宋" w:cs="Times New Roman"/>
                <w:sz w:val="24"/>
                <w:szCs w:val="20"/>
              </w:rPr>
            </w:pPr>
            <w:r w:rsidRPr="00175A05">
              <w:rPr>
                <w:rFonts w:ascii="仿宋" w:hAnsi="仿宋" w:cs="Times New Roman" w:hint="eastAsia"/>
                <w:sz w:val="24"/>
                <w:szCs w:val="20"/>
              </w:rPr>
              <w:t>30</w:t>
            </w:r>
          </w:p>
        </w:tc>
        <w:tc>
          <w:tcPr>
            <w:tcW w:w="1310" w:type="dxa"/>
          </w:tcPr>
          <w:p w:rsidR="00175A05" w:rsidRPr="00175A05" w:rsidRDefault="00175A05" w:rsidP="00175A05">
            <w:pPr>
              <w:spacing w:line="360" w:lineRule="auto"/>
              <w:ind w:firstLineChars="200" w:firstLine="480"/>
              <w:rPr>
                <w:rFonts w:ascii="仿宋" w:hAnsi="仿宋" w:cs="Times New Roman"/>
                <w:sz w:val="24"/>
                <w:szCs w:val="20"/>
              </w:rPr>
            </w:pPr>
            <w:r w:rsidRPr="00175A05">
              <w:rPr>
                <w:rFonts w:ascii="仿宋" w:hAnsi="仿宋" w:cs="Times New Roman" w:hint="eastAsia"/>
                <w:sz w:val="24"/>
                <w:szCs w:val="20"/>
              </w:rPr>
              <w:t>20</w:t>
            </w:r>
          </w:p>
        </w:tc>
      </w:tr>
      <w:tr w:rsidR="00175A05" w:rsidRPr="00175A05" w:rsidTr="00963A87">
        <w:trPr>
          <w:trHeight w:val="414"/>
        </w:trPr>
        <w:tc>
          <w:tcPr>
            <w:tcW w:w="2410" w:type="dxa"/>
            <w:vAlign w:val="center"/>
          </w:tcPr>
          <w:p w:rsidR="00175A05" w:rsidRPr="00175A05" w:rsidRDefault="00175A05" w:rsidP="00175A05">
            <w:pPr>
              <w:spacing w:line="360" w:lineRule="auto"/>
              <w:jc w:val="center"/>
              <w:rPr>
                <w:rFonts w:ascii="仿宋" w:hAnsi="仿宋" w:cs="Times New Roman"/>
                <w:sz w:val="24"/>
                <w:szCs w:val="20"/>
              </w:rPr>
            </w:pPr>
            <w:r w:rsidRPr="00175A05">
              <w:rPr>
                <w:rFonts w:ascii="仿宋" w:hAnsi="仿宋" w:cs="Times New Roman" w:hint="eastAsia"/>
                <w:sz w:val="24"/>
                <w:szCs w:val="20"/>
              </w:rPr>
              <w:t>省级</w:t>
            </w:r>
          </w:p>
        </w:tc>
        <w:tc>
          <w:tcPr>
            <w:tcW w:w="1309" w:type="dxa"/>
          </w:tcPr>
          <w:p w:rsidR="00175A05" w:rsidRPr="00175A05" w:rsidRDefault="00175A05" w:rsidP="00175A05">
            <w:pPr>
              <w:spacing w:line="360" w:lineRule="auto"/>
              <w:ind w:firstLineChars="200" w:firstLine="480"/>
              <w:rPr>
                <w:rFonts w:ascii="仿宋" w:hAnsi="仿宋" w:cs="Times New Roman"/>
                <w:sz w:val="24"/>
                <w:szCs w:val="20"/>
              </w:rPr>
            </w:pPr>
            <w:r w:rsidRPr="00175A05">
              <w:rPr>
                <w:rFonts w:ascii="仿宋" w:hAnsi="仿宋" w:cs="Times New Roman" w:hint="eastAsia"/>
                <w:sz w:val="24"/>
                <w:szCs w:val="20"/>
              </w:rPr>
              <w:t>10</w:t>
            </w:r>
          </w:p>
        </w:tc>
        <w:tc>
          <w:tcPr>
            <w:tcW w:w="1310" w:type="dxa"/>
          </w:tcPr>
          <w:p w:rsidR="00175A05" w:rsidRPr="00175A05" w:rsidRDefault="00175A05" w:rsidP="00175A05">
            <w:pPr>
              <w:spacing w:line="360" w:lineRule="auto"/>
              <w:ind w:firstLineChars="200" w:firstLine="480"/>
              <w:rPr>
                <w:rFonts w:ascii="仿宋" w:hAnsi="仿宋" w:cs="Times New Roman"/>
                <w:sz w:val="24"/>
                <w:szCs w:val="20"/>
              </w:rPr>
            </w:pPr>
            <w:r w:rsidRPr="00175A05">
              <w:rPr>
                <w:rFonts w:ascii="仿宋" w:hAnsi="仿宋" w:cs="Times New Roman" w:hint="eastAsia"/>
                <w:sz w:val="24"/>
                <w:szCs w:val="20"/>
              </w:rPr>
              <w:t>8</w:t>
            </w:r>
          </w:p>
        </w:tc>
        <w:tc>
          <w:tcPr>
            <w:tcW w:w="1310" w:type="dxa"/>
          </w:tcPr>
          <w:p w:rsidR="00175A05" w:rsidRPr="00175A05" w:rsidRDefault="00175A05" w:rsidP="00175A05">
            <w:pPr>
              <w:spacing w:line="360" w:lineRule="auto"/>
              <w:ind w:firstLineChars="200" w:firstLine="480"/>
              <w:rPr>
                <w:rFonts w:ascii="仿宋" w:hAnsi="仿宋" w:cs="Times New Roman"/>
                <w:sz w:val="24"/>
                <w:szCs w:val="20"/>
              </w:rPr>
            </w:pPr>
            <w:r w:rsidRPr="00175A05">
              <w:rPr>
                <w:rFonts w:ascii="仿宋" w:hAnsi="仿宋" w:cs="Times New Roman" w:hint="eastAsia"/>
                <w:sz w:val="24"/>
                <w:szCs w:val="20"/>
              </w:rPr>
              <w:t>6</w:t>
            </w:r>
          </w:p>
        </w:tc>
        <w:tc>
          <w:tcPr>
            <w:tcW w:w="1310" w:type="dxa"/>
          </w:tcPr>
          <w:p w:rsidR="00175A05" w:rsidRPr="00175A05" w:rsidRDefault="00175A05" w:rsidP="00175A05">
            <w:pPr>
              <w:spacing w:line="360" w:lineRule="auto"/>
              <w:ind w:firstLineChars="200" w:firstLine="480"/>
              <w:rPr>
                <w:rFonts w:ascii="仿宋" w:hAnsi="仿宋" w:cs="Times New Roman"/>
                <w:sz w:val="24"/>
                <w:szCs w:val="20"/>
              </w:rPr>
            </w:pPr>
            <w:r w:rsidRPr="00175A05">
              <w:rPr>
                <w:rFonts w:ascii="仿宋" w:hAnsi="仿宋" w:cs="Times New Roman" w:hint="eastAsia"/>
                <w:sz w:val="24"/>
                <w:szCs w:val="20"/>
              </w:rPr>
              <w:t>5</w:t>
            </w:r>
          </w:p>
        </w:tc>
      </w:tr>
    </w:tbl>
    <w:p w:rsidR="00175A05" w:rsidRPr="00175A05" w:rsidRDefault="00175A05" w:rsidP="00175A05">
      <w:pPr>
        <w:spacing w:line="360" w:lineRule="auto"/>
        <w:rPr>
          <w:rFonts w:ascii="仿宋" w:hAnsi="仿宋" w:cs="Times New Roman"/>
          <w:sz w:val="24"/>
          <w:szCs w:val="20"/>
        </w:rPr>
      </w:pPr>
    </w:p>
    <w:p w:rsidR="00175A05" w:rsidRPr="00175A05" w:rsidRDefault="00175A05" w:rsidP="00175A05">
      <w:pPr>
        <w:widowControl/>
        <w:spacing w:after="100" w:afterAutospacing="1" w:line="360" w:lineRule="auto"/>
        <w:jc w:val="left"/>
        <w:rPr>
          <w:rFonts w:ascii="仿宋" w:hAnsi="仿宋" w:cs="Times New Roman"/>
          <w:sz w:val="28"/>
          <w:szCs w:val="28"/>
        </w:rPr>
      </w:pPr>
      <w:r w:rsidRPr="00175A05">
        <w:rPr>
          <w:rFonts w:ascii="仿宋" w:hAnsi="仿宋" w:cs="Times New Roman" w:hint="eastAsia"/>
          <w:sz w:val="28"/>
          <w:szCs w:val="28"/>
        </w:rPr>
        <w:t>注：1)美国大学生数学建模竞赛OutsdandingWinner /Finalist /Meritorious Winner，分别按省级特等/一等/二等计分，Honorable Mention及以下奖项不加分。</w:t>
      </w:r>
    </w:p>
    <w:p w:rsidR="00175A05" w:rsidRPr="00175A05" w:rsidRDefault="00175A05" w:rsidP="00175A05">
      <w:pPr>
        <w:widowControl/>
        <w:spacing w:after="100" w:afterAutospacing="1" w:line="360" w:lineRule="auto"/>
        <w:ind w:firstLineChars="200" w:firstLine="560"/>
        <w:jc w:val="left"/>
        <w:rPr>
          <w:rFonts w:ascii="仿宋" w:hAnsi="仿宋" w:cs="Times New Roman"/>
          <w:sz w:val="28"/>
          <w:szCs w:val="28"/>
        </w:rPr>
      </w:pPr>
      <w:r w:rsidRPr="00175A05">
        <w:rPr>
          <w:rFonts w:ascii="仿宋" w:hAnsi="仿宋" w:cs="Times New Roman" w:hint="eastAsia"/>
          <w:sz w:val="28"/>
          <w:szCs w:val="28"/>
        </w:rPr>
        <w:t>2)全国大学生数学竞赛中，注明“湖北省大学生数学竞赛”的按省级计分，注明“决赛”的按国家级计分。</w:t>
      </w:r>
    </w:p>
    <w:p w:rsidR="00175A05" w:rsidRPr="00175A05" w:rsidRDefault="00175A05" w:rsidP="00175A05">
      <w:pPr>
        <w:widowControl/>
        <w:spacing w:after="100" w:afterAutospacing="1" w:line="360" w:lineRule="auto"/>
        <w:ind w:firstLineChars="200" w:firstLine="560"/>
        <w:jc w:val="left"/>
        <w:rPr>
          <w:rFonts w:ascii="仿宋" w:hAnsi="仿宋" w:cs="Times New Roman"/>
          <w:sz w:val="28"/>
          <w:szCs w:val="28"/>
        </w:rPr>
      </w:pPr>
      <w:r w:rsidRPr="00175A05">
        <w:rPr>
          <w:rFonts w:ascii="仿宋" w:hAnsi="仿宋" w:cs="Times New Roman" w:hint="eastAsia"/>
          <w:sz w:val="28"/>
          <w:szCs w:val="28"/>
        </w:rPr>
        <w:t xml:space="preserve">3)全国大学生英语竞赛中，标题为“全国大学生英语竞赛全国总决赛”的按国家级计分。    </w:t>
      </w:r>
    </w:p>
    <w:p w:rsidR="00175A05" w:rsidRPr="00175A05" w:rsidRDefault="00175A05" w:rsidP="00175A05">
      <w:pPr>
        <w:widowControl/>
        <w:spacing w:after="100" w:afterAutospacing="1" w:line="360" w:lineRule="auto"/>
        <w:ind w:firstLineChars="200" w:firstLine="560"/>
        <w:jc w:val="left"/>
        <w:rPr>
          <w:rFonts w:ascii="仿宋" w:hAnsi="仿宋" w:cs="Times New Roman"/>
          <w:sz w:val="28"/>
          <w:szCs w:val="28"/>
        </w:rPr>
      </w:pPr>
      <w:r w:rsidRPr="00175A05">
        <w:rPr>
          <w:rFonts w:ascii="仿宋" w:hAnsi="仿宋" w:cs="Times New Roman" w:hint="eastAsia"/>
          <w:sz w:val="28"/>
          <w:szCs w:val="28"/>
        </w:rPr>
        <w:t>4）其它情况由推免生专家审核小组认定。</w:t>
      </w:r>
    </w:p>
    <w:p w:rsidR="00175A05" w:rsidRPr="00175A05" w:rsidRDefault="00175A05" w:rsidP="00175A05">
      <w:pPr>
        <w:spacing w:line="360" w:lineRule="auto"/>
        <w:rPr>
          <w:rFonts w:ascii="仿宋" w:hAnsi="仿宋" w:cs="Times New Roman"/>
          <w:sz w:val="24"/>
          <w:szCs w:val="20"/>
        </w:rPr>
      </w:pPr>
    </w:p>
    <w:p w:rsidR="00175A05" w:rsidRPr="00175A05" w:rsidRDefault="00175A05" w:rsidP="00175A05">
      <w:pPr>
        <w:spacing w:line="360" w:lineRule="auto"/>
        <w:ind w:firstLineChars="200" w:firstLine="560"/>
        <w:rPr>
          <w:rFonts w:ascii="仿宋" w:hAnsi="仿宋" w:cs="Times New Roman"/>
          <w:sz w:val="28"/>
          <w:szCs w:val="28"/>
        </w:rPr>
      </w:pPr>
      <w:r w:rsidRPr="00175A05">
        <w:rPr>
          <w:rFonts w:ascii="仿宋" w:hAnsi="仿宋" w:cs="Times New Roman" w:hint="eastAsia"/>
          <w:sz w:val="28"/>
          <w:szCs w:val="28"/>
        </w:rPr>
        <w:t xml:space="preserve">　4.获得专利加分</w:t>
      </w:r>
    </w:p>
    <w:p w:rsidR="00175A05" w:rsidRPr="00175A05" w:rsidRDefault="00175A05" w:rsidP="00175A05">
      <w:pPr>
        <w:spacing w:after="100" w:afterAutospacing="1" w:line="360" w:lineRule="auto"/>
        <w:ind w:firstLineChars="200" w:firstLine="560"/>
        <w:rPr>
          <w:rFonts w:ascii="仿宋" w:hAnsi="仿宋" w:cs="Times New Roman"/>
          <w:sz w:val="28"/>
          <w:szCs w:val="28"/>
        </w:rPr>
      </w:pPr>
      <w:r w:rsidRPr="00175A05">
        <w:rPr>
          <w:rFonts w:ascii="仿宋" w:hAnsi="仿宋" w:cs="Times New Roman" w:hint="eastAsia"/>
          <w:sz w:val="28"/>
          <w:szCs w:val="28"/>
        </w:rPr>
        <w:t xml:space="preserve">　仅限学生本科阶段以武汉大学为第一完成单位，学生本人为第一完成人，通过武汉大学科学技术发展研究院完成与本专业相关的国家（国际）发明专利证书。获得专利时间以当年8月31日前正式取得发明授权，以专利证书为准。获得发明专利授权书的专利第一发明人加10分。</w:t>
      </w:r>
    </w:p>
    <w:p w:rsidR="00175A05" w:rsidRPr="00175A05" w:rsidRDefault="00175A05" w:rsidP="00175A05">
      <w:pPr>
        <w:adjustRightInd w:val="0"/>
        <w:snapToGrid w:val="0"/>
        <w:spacing w:line="500" w:lineRule="exact"/>
        <w:ind w:firstLineChars="200" w:firstLine="560"/>
        <w:rPr>
          <w:rFonts w:ascii="仿宋" w:hAnsi="仿宋" w:cs="Times New Roman"/>
          <w:sz w:val="28"/>
          <w:szCs w:val="28"/>
        </w:rPr>
      </w:pPr>
      <w:r w:rsidRPr="00175A05">
        <w:rPr>
          <w:rFonts w:ascii="仿宋" w:hAnsi="仿宋" w:cs="Times New Roman" w:hint="eastAsia"/>
          <w:sz w:val="28"/>
          <w:szCs w:val="28"/>
        </w:rPr>
        <w:t>论文、专利、学科竞赛由学院制定加分细则，对学生提交的多项</w:t>
      </w:r>
      <w:r w:rsidRPr="00175A05">
        <w:rPr>
          <w:rFonts w:ascii="仿宋" w:hAnsi="仿宋" w:cs="Times New Roman" w:hint="eastAsia"/>
          <w:sz w:val="28"/>
          <w:szCs w:val="28"/>
        </w:rPr>
        <w:lastRenderedPageBreak/>
        <w:t>科研成果实行代表作评价，评价重点聚焦到创新质量和个人贡献。推免生专家审核小组及每位成员都要给出明确审核鉴定意见并签字存档。答辩全程要录音录像，答辩结果要公开公示。</w:t>
      </w:r>
    </w:p>
    <w:p w:rsidR="00175A05" w:rsidRPr="00175A05" w:rsidRDefault="00175A05" w:rsidP="00175A05">
      <w:pPr>
        <w:spacing w:line="360" w:lineRule="auto"/>
        <w:ind w:firstLineChars="200" w:firstLine="480"/>
        <w:rPr>
          <w:rFonts w:ascii="仿宋" w:hAnsi="仿宋" w:cs="Times New Roman"/>
          <w:sz w:val="24"/>
          <w:szCs w:val="20"/>
        </w:rPr>
      </w:pPr>
    </w:p>
    <w:p w:rsidR="00175A05" w:rsidRPr="00175A05" w:rsidRDefault="00175A05" w:rsidP="00175A05">
      <w:pPr>
        <w:spacing w:line="360" w:lineRule="auto"/>
        <w:ind w:firstLineChars="200" w:firstLine="562"/>
        <w:rPr>
          <w:rFonts w:ascii="仿宋" w:hAnsi="仿宋" w:cs="Times New Roman"/>
          <w:sz w:val="28"/>
          <w:szCs w:val="28"/>
        </w:rPr>
      </w:pPr>
      <w:r w:rsidRPr="00175A05">
        <w:rPr>
          <w:rFonts w:ascii="仿宋" w:hAnsi="仿宋" w:cs="Times New Roman" w:hint="eastAsia"/>
          <w:b/>
          <w:bCs/>
          <w:sz w:val="28"/>
          <w:szCs w:val="28"/>
        </w:rPr>
        <w:t>（二）艺术专业活动加分</w:t>
      </w:r>
    </w:p>
    <w:p w:rsidR="00175A05" w:rsidRPr="00175A05" w:rsidRDefault="00175A05" w:rsidP="00175A05">
      <w:pPr>
        <w:spacing w:line="360" w:lineRule="auto"/>
        <w:ind w:firstLineChars="200" w:firstLine="560"/>
        <w:rPr>
          <w:rFonts w:ascii="仿宋" w:hAnsi="仿宋" w:cs="Times New Roman"/>
          <w:sz w:val="24"/>
          <w:szCs w:val="20"/>
        </w:rPr>
      </w:pPr>
      <w:r w:rsidRPr="00175A05">
        <w:rPr>
          <w:rFonts w:ascii="仿宋" w:hAnsi="仿宋" w:cs="Times New Roman" w:hint="eastAsia"/>
          <w:sz w:val="28"/>
          <w:szCs w:val="28"/>
        </w:rPr>
        <w:t>代表武汉大学在国家级比赛中获得三等奖及以上的，其10%的专业活动得分按满分计算；在省级比赛中获得三等奖及以上的，其专业活动得分不超过专业活动满分的60%；在国家级、省级、校级活动中参演，其专业活动得分不超过专业活动满分的30%；比赛、演出的种类由艺术教育中心认定并制定加分细则。</w:t>
      </w:r>
    </w:p>
    <w:p w:rsidR="00175A05" w:rsidRPr="00175A05" w:rsidRDefault="00175A05" w:rsidP="00175A05">
      <w:pPr>
        <w:spacing w:line="360" w:lineRule="auto"/>
        <w:ind w:firstLineChars="200" w:firstLine="480"/>
        <w:rPr>
          <w:rFonts w:ascii="仿宋" w:hAnsi="仿宋" w:cs="Times New Roman"/>
          <w:sz w:val="24"/>
          <w:szCs w:val="20"/>
        </w:rPr>
      </w:pPr>
    </w:p>
    <w:p w:rsidR="00175A05" w:rsidRPr="00175A05" w:rsidRDefault="00175A05" w:rsidP="00175A05">
      <w:pPr>
        <w:spacing w:line="360" w:lineRule="auto"/>
        <w:ind w:firstLineChars="200" w:firstLine="560"/>
        <w:rPr>
          <w:rFonts w:ascii="仿宋" w:hAnsi="仿宋" w:cs="Times New Roman"/>
          <w:b/>
          <w:bCs/>
          <w:sz w:val="28"/>
          <w:szCs w:val="28"/>
        </w:rPr>
      </w:pPr>
      <w:r w:rsidRPr="00175A05">
        <w:rPr>
          <w:rFonts w:ascii="仿宋" w:hAnsi="仿宋" w:cs="Times New Roman" w:hint="eastAsia"/>
          <w:sz w:val="28"/>
          <w:szCs w:val="28"/>
        </w:rPr>
        <w:t xml:space="preserve"> </w:t>
      </w:r>
      <w:r w:rsidRPr="00175A05">
        <w:rPr>
          <w:rFonts w:ascii="仿宋" w:hAnsi="仿宋" w:cs="Times New Roman" w:hint="eastAsia"/>
          <w:b/>
          <w:bCs/>
          <w:sz w:val="28"/>
          <w:szCs w:val="28"/>
        </w:rPr>
        <w:t>（三）体育专业活动加分</w:t>
      </w:r>
    </w:p>
    <w:p w:rsidR="00175A05" w:rsidRPr="00175A05" w:rsidRDefault="00175A05" w:rsidP="00175A05">
      <w:pPr>
        <w:spacing w:line="360" w:lineRule="auto"/>
        <w:ind w:firstLineChars="200" w:firstLine="480"/>
        <w:rPr>
          <w:rFonts w:ascii="仿宋" w:hAnsi="仿宋" w:cs="Times New Roman"/>
          <w:sz w:val="24"/>
          <w:szCs w:val="20"/>
        </w:rPr>
      </w:pPr>
      <w:r w:rsidRPr="00175A05">
        <w:rPr>
          <w:rFonts w:ascii="仿宋" w:hAnsi="仿宋" w:cs="Times New Roman" w:hint="eastAsia"/>
          <w:sz w:val="24"/>
          <w:szCs w:val="20"/>
        </w:rPr>
        <w:t xml:space="preserve">　</w:t>
      </w:r>
      <w:r w:rsidRPr="00175A05">
        <w:rPr>
          <w:rFonts w:ascii="仿宋" w:hAnsi="仿宋" w:cs="Times New Roman" w:hint="eastAsia"/>
          <w:sz w:val="28"/>
          <w:szCs w:val="28"/>
        </w:rPr>
        <w:t>参加全国学生运动会及全国大学生体育单项赛事（非阳光组）比赛获得前八名，其20%的专业活动得分按满分计算，达到学校基本条件即可申请，具体赛事种类和单项种类由体育部认定。</w:t>
      </w:r>
    </w:p>
    <w:p w:rsidR="00175A05" w:rsidRPr="00175A05" w:rsidRDefault="00175A05" w:rsidP="00175A05">
      <w:pPr>
        <w:spacing w:line="360" w:lineRule="auto"/>
        <w:ind w:firstLineChars="200" w:firstLine="480"/>
        <w:rPr>
          <w:rFonts w:ascii="仿宋" w:hAnsi="仿宋" w:cs="Times New Roman"/>
          <w:sz w:val="24"/>
          <w:szCs w:val="20"/>
        </w:rPr>
      </w:pPr>
    </w:p>
    <w:p w:rsidR="00175A05" w:rsidRPr="00175A05" w:rsidRDefault="00175A05" w:rsidP="00175A05">
      <w:pPr>
        <w:snapToGrid w:val="0"/>
        <w:spacing w:line="600" w:lineRule="auto"/>
        <w:rPr>
          <w:rFonts w:ascii="仿宋" w:hAnsi="仿宋" w:cs="Times New Roman"/>
          <w:sz w:val="28"/>
          <w:szCs w:val="28"/>
        </w:rPr>
      </w:pPr>
      <w:r w:rsidRPr="00175A05">
        <w:rPr>
          <w:rFonts w:ascii="仿宋" w:hAnsi="仿宋" w:cs="Times New Roman" w:hint="eastAsia"/>
          <w:b/>
          <w:bCs/>
          <w:sz w:val="28"/>
          <w:szCs w:val="28"/>
        </w:rPr>
        <w:t>三、综合成绩的计算</w:t>
      </w:r>
    </w:p>
    <w:p w:rsidR="00175A05" w:rsidRPr="00175A05" w:rsidRDefault="00175A05" w:rsidP="00175A05">
      <w:pPr>
        <w:spacing w:line="360" w:lineRule="auto"/>
        <w:ind w:firstLineChars="200" w:firstLine="560"/>
        <w:rPr>
          <w:rFonts w:ascii="仿宋" w:hAnsi="仿宋" w:cs="Times New Roman"/>
          <w:sz w:val="28"/>
          <w:szCs w:val="28"/>
        </w:rPr>
      </w:pPr>
      <w:r w:rsidRPr="00175A05">
        <w:rPr>
          <w:rFonts w:ascii="仿宋" w:hAnsi="仿宋" w:cs="Times New Roman" w:hint="eastAsia"/>
          <w:sz w:val="28"/>
          <w:szCs w:val="28"/>
        </w:rPr>
        <w:t>1.</w:t>
      </w:r>
      <w:r w:rsidRPr="00175A05">
        <w:rPr>
          <w:rFonts w:ascii="仿宋" w:hAnsi="仿宋" w:cs="Times New Roman" w:hint="eastAsia"/>
          <w:bCs/>
          <w:kern w:val="0"/>
          <w:sz w:val="28"/>
          <w:szCs w:val="28"/>
        </w:rPr>
        <w:t>普通学生课程成绩占90%，学术活动占10%；有艺术专长的学生课程成绩占90%，艺术专业活动等占10%；有体育专长的学生课程成绩占80%，体育专业活动等点20%，</w:t>
      </w:r>
      <w:r w:rsidRPr="00175A05">
        <w:rPr>
          <w:rFonts w:ascii="仿宋" w:hAnsi="仿宋" w:cs="Times New Roman" w:hint="eastAsia"/>
          <w:sz w:val="28"/>
          <w:szCs w:val="28"/>
        </w:rPr>
        <w:t>每个学生只可在学术活动加分、体育专业活动加分和艺术专业活动加分三种加分途径中选择一种进行加分，其他活动不予加分。对于计分有争议的，由学院推免生</w:t>
      </w:r>
      <w:r w:rsidRPr="00175A05">
        <w:rPr>
          <w:rFonts w:ascii="仿宋" w:hAnsi="仿宋" w:cs="Times New Roman" w:hint="eastAsia"/>
          <w:sz w:val="28"/>
          <w:szCs w:val="20"/>
        </w:rPr>
        <w:t>工作领导小组裁决。</w:t>
      </w:r>
    </w:p>
    <w:p w:rsidR="00175A05" w:rsidRPr="00175A05" w:rsidRDefault="00175A05" w:rsidP="00175A05">
      <w:pPr>
        <w:widowControl/>
        <w:spacing w:line="360" w:lineRule="auto"/>
        <w:ind w:firstLineChars="200" w:firstLine="560"/>
        <w:jc w:val="left"/>
        <w:rPr>
          <w:rFonts w:ascii="仿宋" w:hAnsi="仿宋" w:cs="Times New Roman"/>
          <w:bCs/>
          <w:color w:val="000000"/>
          <w:kern w:val="0"/>
          <w:sz w:val="28"/>
          <w:szCs w:val="28"/>
        </w:rPr>
      </w:pPr>
      <w:r w:rsidRPr="00175A05">
        <w:rPr>
          <w:rFonts w:ascii="仿宋" w:hAnsi="仿宋" w:cs="Times New Roman" w:hint="eastAsia"/>
          <w:bCs/>
          <w:kern w:val="0"/>
          <w:sz w:val="28"/>
          <w:szCs w:val="28"/>
        </w:rPr>
        <w:lastRenderedPageBreak/>
        <w:t>2.</w:t>
      </w:r>
      <w:r w:rsidRPr="00175A05">
        <w:rPr>
          <w:rFonts w:ascii="仿宋" w:hAnsi="仿宋" w:cs="Times New Roman" w:hint="eastAsia"/>
          <w:bCs/>
          <w:color w:val="000000"/>
          <w:kern w:val="0"/>
          <w:sz w:val="28"/>
          <w:szCs w:val="28"/>
        </w:rPr>
        <w:t>将课程成绩分和学术活动分（或</w:t>
      </w:r>
      <w:r w:rsidRPr="00175A05">
        <w:rPr>
          <w:rFonts w:ascii="仿宋" w:hAnsi="仿宋" w:cs="Times New Roman" w:hint="eastAsia"/>
          <w:bCs/>
          <w:kern w:val="0"/>
          <w:sz w:val="28"/>
          <w:szCs w:val="28"/>
        </w:rPr>
        <w:t>艺术专业活动分</w:t>
      </w:r>
      <w:r w:rsidRPr="00175A05">
        <w:rPr>
          <w:rFonts w:ascii="仿宋" w:hAnsi="仿宋" w:cs="Times New Roman" w:hint="eastAsia"/>
          <w:bCs/>
          <w:color w:val="000000"/>
          <w:kern w:val="0"/>
          <w:sz w:val="28"/>
          <w:szCs w:val="28"/>
        </w:rPr>
        <w:t>或</w:t>
      </w:r>
      <w:r w:rsidRPr="00175A05">
        <w:rPr>
          <w:rFonts w:ascii="仿宋" w:hAnsi="仿宋" w:cs="Times New Roman" w:hint="eastAsia"/>
          <w:bCs/>
          <w:kern w:val="0"/>
          <w:sz w:val="28"/>
          <w:szCs w:val="28"/>
        </w:rPr>
        <w:t>体育专业活动分</w:t>
      </w:r>
      <w:r w:rsidRPr="00175A05">
        <w:rPr>
          <w:rFonts w:ascii="仿宋" w:hAnsi="仿宋" w:cs="Times New Roman" w:hint="eastAsia"/>
          <w:bCs/>
          <w:color w:val="000000"/>
          <w:kern w:val="0"/>
          <w:sz w:val="28"/>
          <w:szCs w:val="28"/>
        </w:rPr>
        <w:t>）相加得到总分，结果保留3位小数，按总分从高到低排序推荐入选名单。</w:t>
      </w:r>
    </w:p>
    <w:p w:rsidR="00175A05" w:rsidRPr="00175A05" w:rsidRDefault="00175A05" w:rsidP="00175A05">
      <w:pPr>
        <w:spacing w:line="360" w:lineRule="auto"/>
        <w:ind w:firstLineChars="200" w:firstLine="560"/>
        <w:rPr>
          <w:rFonts w:ascii="仿宋" w:hAnsi="仿宋" w:cs="Times New Roman"/>
          <w:bCs/>
          <w:kern w:val="0"/>
          <w:sz w:val="28"/>
          <w:szCs w:val="28"/>
        </w:rPr>
      </w:pPr>
    </w:p>
    <w:p w:rsidR="00175A05" w:rsidRPr="00175A05" w:rsidRDefault="00175A05" w:rsidP="00175A05">
      <w:pPr>
        <w:spacing w:line="360" w:lineRule="auto"/>
        <w:ind w:firstLineChars="200" w:firstLine="560"/>
        <w:jc w:val="right"/>
        <w:rPr>
          <w:rFonts w:ascii="仿宋" w:hAnsi="仿宋" w:cs="Times New Roman"/>
          <w:sz w:val="28"/>
          <w:szCs w:val="28"/>
        </w:rPr>
      </w:pPr>
      <w:r w:rsidRPr="00175A05">
        <w:rPr>
          <w:rFonts w:ascii="仿宋" w:hAnsi="仿宋" w:cs="Times New Roman" w:hint="eastAsia"/>
          <w:sz w:val="28"/>
          <w:szCs w:val="28"/>
        </w:rPr>
        <w:t>国家网络安全学院</w:t>
      </w:r>
    </w:p>
    <w:p w:rsidR="00175A05" w:rsidRPr="00175A05" w:rsidRDefault="00175A05" w:rsidP="00175A05">
      <w:pPr>
        <w:spacing w:line="360" w:lineRule="auto"/>
        <w:ind w:firstLineChars="200" w:firstLine="560"/>
        <w:jc w:val="right"/>
        <w:rPr>
          <w:rFonts w:ascii="仿宋" w:hAnsi="仿宋" w:cs="Times New Roman"/>
          <w:sz w:val="24"/>
          <w:szCs w:val="20"/>
        </w:rPr>
      </w:pPr>
      <w:r w:rsidRPr="00175A05">
        <w:rPr>
          <w:rFonts w:ascii="仿宋" w:hAnsi="仿宋" w:cs="Times New Roman" w:hint="eastAsia"/>
          <w:sz w:val="28"/>
          <w:szCs w:val="28"/>
        </w:rPr>
        <w:t>2021年5月30日</w:t>
      </w:r>
    </w:p>
    <w:p w:rsidR="00175A05" w:rsidRPr="00175A05" w:rsidRDefault="00175A05" w:rsidP="00175A05">
      <w:pPr>
        <w:spacing w:line="360" w:lineRule="auto"/>
        <w:ind w:firstLineChars="200" w:firstLine="480"/>
        <w:jc w:val="right"/>
        <w:rPr>
          <w:rFonts w:ascii="仿宋" w:hAnsi="仿宋" w:cs="Times New Roman"/>
          <w:sz w:val="24"/>
          <w:szCs w:val="20"/>
        </w:rPr>
      </w:pPr>
    </w:p>
    <w:p w:rsidR="00175A05" w:rsidRPr="00175A05" w:rsidRDefault="00175A05" w:rsidP="00175A05">
      <w:pPr>
        <w:spacing w:line="360" w:lineRule="auto"/>
        <w:ind w:firstLineChars="200" w:firstLine="480"/>
        <w:jc w:val="right"/>
        <w:rPr>
          <w:rFonts w:ascii="仿宋" w:hAnsi="仿宋" w:cs="Times New Roman"/>
          <w:sz w:val="24"/>
          <w:szCs w:val="20"/>
        </w:rPr>
      </w:pPr>
    </w:p>
    <w:p w:rsidR="00175A05" w:rsidRPr="00175A05" w:rsidRDefault="00175A05" w:rsidP="00175A05">
      <w:pPr>
        <w:spacing w:line="360" w:lineRule="auto"/>
        <w:ind w:firstLineChars="200" w:firstLine="480"/>
        <w:jc w:val="right"/>
        <w:rPr>
          <w:rFonts w:ascii="仿宋" w:hAnsi="仿宋" w:cs="Times New Roman"/>
          <w:sz w:val="24"/>
          <w:szCs w:val="20"/>
        </w:rPr>
      </w:pPr>
    </w:p>
    <w:p w:rsidR="00175A05" w:rsidRPr="00175A05" w:rsidRDefault="00175A05" w:rsidP="00175A05">
      <w:pPr>
        <w:spacing w:line="360" w:lineRule="auto"/>
        <w:ind w:firstLineChars="200" w:firstLine="480"/>
        <w:rPr>
          <w:rFonts w:ascii="仿宋" w:hAnsi="仿宋" w:cs="Times New Roman"/>
          <w:sz w:val="24"/>
          <w:szCs w:val="20"/>
        </w:rPr>
      </w:pPr>
    </w:p>
    <w:p w:rsidR="00175A05" w:rsidRPr="00175A05" w:rsidRDefault="00175A05" w:rsidP="00175A05">
      <w:pPr>
        <w:spacing w:line="360" w:lineRule="auto"/>
        <w:ind w:firstLineChars="200" w:firstLine="480"/>
        <w:rPr>
          <w:rFonts w:ascii="仿宋" w:hAnsi="仿宋" w:cs="Times New Roman"/>
          <w:sz w:val="24"/>
          <w:szCs w:val="20"/>
        </w:rPr>
      </w:pPr>
    </w:p>
    <w:p w:rsidR="00175A05" w:rsidRPr="00175A05" w:rsidRDefault="00175A05" w:rsidP="00175A05">
      <w:pPr>
        <w:spacing w:line="360" w:lineRule="auto"/>
        <w:ind w:firstLineChars="200" w:firstLine="480"/>
        <w:rPr>
          <w:rFonts w:ascii="仿宋" w:hAnsi="仿宋" w:cs="Times New Roman"/>
          <w:sz w:val="24"/>
          <w:szCs w:val="20"/>
        </w:rPr>
      </w:pPr>
    </w:p>
    <w:p w:rsidR="00175A05" w:rsidRPr="00175A05" w:rsidRDefault="00175A05" w:rsidP="00175A05">
      <w:pPr>
        <w:spacing w:line="360" w:lineRule="auto"/>
        <w:ind w:firstLineChars="200" w:firstLine="480"/>
        <w:rPr>
          <w:rFonts w:ascii="仿宋" w:hAnsi="仿宋" w:cs="Times New Roman"/>
          <w:sz w:val="24"/>
          <w:szCs w:val="20"/>
        </w:rPr>
      </w:pPr>
    </w:p>
    <w:p w:rsidR="00175A05" w:rsidRPr="00175A05" w:rsidRDefault="00175A05" w:rsidP="00175A05">
      <w:pPr>
        <w:spacing w:line="360" w:lineRule="auto"/>
        <w:ind w:firstLineChars="200" w:firstLine="480"/>
        <w:rPr>
          <w:rFonts w:ascii="仿宋" w:hAnsi="仿宋" w:cs="Times New Roman"/>
          <w:sz w:val="24"/>
          <w:szCs w:val="20"/>
        </w:rPr>
      </w:pPr>
    </w:p>
    <w:p w:rsidR="00175A05" w:rsidRPr="00175A05" w:rsidRDefault="00175A05" w:rsidP="00175A05">
      <w:pPr>
        <w:spacing w:line="360" w:lineRule="auto"/>
        <w:ind w:firstLineChars="200" w:firstLine="480"/>
        <w:rPr>
          <w:rFonts w:ascii="仿宋" w:hAnsi="仿宋" w:cs="Times New Roman"/>
          <w:sz w:val="24"/>
          <w:szCs w:val="20"/>
        </w:rPr>
      </w:pPr>
    </w:p>
    <w:p w:rsidR="00175A05" w:rsidRPr="00175A05" w:rsidRDefault="00175A05" w:rsidP="00175A05">
      <w:pPr>
        <w:spacing w:line="360" w:lineRule="auto"/>
        <w:ind w:firstLineChars="200" w:firstLine="480"/>
        <w:rPr>
          <w:rFonts w:ascii="仿宋" w:hAnsi="仿宋" w:cs="Times New Roman"/>
          <w:sz w:val="24"/>
          <w:szCs w:val="20"/>
        </w:rPr>
      </w:pPr>
    </w:p>
    <w:p w:rsidR="00175A05" w:rsidRPr="00175A05" w:rsidRDefault="00175A05" w:rsidP="00175A05">
      <w:pPr>
        <w:spacing w:line="360" w:lineRule="auto"/>
        <w:ind w:firstLineChars="200" w:firstLine="480"/>
        <w:rPr>
          <w:rFonts w:ascii="仿宋" w:hAnsi="仿宋" w:cs="Times New Roman"/>
          <w:sz w:val="24"/>
          <w:szCs w:val="20"/>
        </w:rPr>
      </w:pPr>
    </w:p>
    <w:p w:rsidR="00175A05" w:rsidRPr="00175A05" w:rsidRDefault="00175A05" w:rsidP="00175A05">
      <w:pPr>
        <w:spacing w:line="360" w:lineRule="auto"/>
        <w:ind w:firstLineChars="200" w:firstLine="480"/>
        <w:rPr>
          <w:rFonts w:ascii="仿宋" w:hAnsi="仿宋" w:cs="Times New Roman"/>
          <w:sz w:val="24"/>
          <w:szCs w:val="20"/>
        </w:rPr>
      </w:pPr>
    </w:p>
    <w:p w:rsidR="00175A05" w:rsidRPr="00175A05" w:rsidRDefault="00175A05" w:rsidP="00175A05">
      <w:pPr>
        <w:spacing w:line="360" w:lineRule="auto"/>
        <w:ind w:firstLineChars="200" w:firstLine="480"/>
        <w:rPr>
          <w:rFonts w:ascii="仿宋" w:hAnsi="仿宋" w:cs="Times New Roman"/>
          <w:sz w:val="24"/>
          <w:szCs w:val="20"/>
        </w:rPr>
      </w:pPr>
    </w:p>
    <w:p w:rsidR="00175A05" w:rsidRPr="00175A05" w:rsidRDefault="00175A05" w:rsidP="00175A05">
      <w:pPr>
        <w:spacing w:line="360" w:lineRule="auto"/>
        <w:ind w:firstLineChars="200" w:firstLine="480"/>
        <w:rPr>
          <w:rFonts w:ascii="仿宋" w:hAnsi="仿宋" w:cs="Times New Roman"/>
          <w:sz w:val="24"/>
          <w:szCs w:val="20"/>
        </w:rPr>
      </w:pPr>
    </w:p>
    <w:p w:rsidR="00175A05" w:rsidRPr="00175A05" w:rsidRDefault="00175A05" w:rsidP="00175A05">
      <w:pPr>
        <w:spacing w:line="360" w:lineRule="auto"/>
        <w:ind w:firstLineChars="200" w:firstLine="480"/>
        <w:rPr>
          <w:rFonts w:ascii="仿宋" w:hAnsi="仿宋" w:cs="Times New Roman"/>
          <w:sz w:val="24"/>
          <w:szCs w:val="20"/>
        </w:rPr>
      </w:pPr>
    </w:p>
    <w:p w:rsidR="00175A05" w:rsidRPr="00175A05" w:rsidRDefault="00175A05" w:rsidP="00175A05">
      <w:pPr>
        <w:spacing w:line="360" w:lineRule="auto"/>
        <w:ind w:firstLineChars="200" w:firstLine="480"/>
        <w:rPr>
          <w:rFonts w:ascii="仿宋" w:hAnsi="仿宋" w:cs="Times New Roman"/>
          <w:sz w:val="24"/>
          <w:szCs w:val="20"/>
        </w:rPr>
      </w:pPr>
    </w:p>
    <w:p w:rsidR="00175A05" w:rsidRPr="00175A05" w:rsidRDefault="00175A05" w:rsidP="00175A05">
      <w:pPr>
        <w:spacing w:line="360" w:lineRule="auto"/>
        <w:ind w:firstLineChars="200" w:firstLine="480"/>
        <w:rPr>
          <w:rFonts w:ascii="仿宋" w:hAnsi="仿宋" w:cs="Times New Roman"/>
          <w:sz w:val="24"/>
          <w:szCs w:val="20"/>
        </w:rPr>
      </w:pPr>
    </w:p>
    <w:p w:rsidR="00175A05" w:rsidRPr="00175A05" w:rsidRDefault="00175A05" w:rsidP="00175A05">
      <w:pPr>
        <w:spacing w:line="360" w:lineRule="auto"/>
        <w:rPr>
          <w:rFonts w:ascii="仿宋" w:hAnsi="仿宋" w:cs="Times New Roman"/>
          <w:sz w:val="24"/>
          <w:szCs w:val="20"/>
        </w:rPr>
      </w:pPr>
    </w:p>
    <w:p w:rsidR="00175A05" w:rsidRPr="00175A05" w:rsidRDefault="00175A05" w:rsidP="00175A05">
      <w:pPr>
        <w:spacing w:line="360" w:lineRule="auto"/>
        <w:ind w:firstLineChars="200" w:firstLine="480"/>
        <w:rPr>
          <w:rFonts w:ascii="仿宋" w:hAnsi="仿宋" w:cs="Times New Roman"/>
          <w:sz w:val="24"/>
          <w:szCs w:val="20"/>
        </w:rPr>
      </w:pPr>
    </w:p>
    <w:p w:rsidR="00175A05" w:rsidRPr="00175A05" w:rsidRDefault="00175A05" w:rsidP="00175A05">
      <w:pPr>
        <w:spacing w:line="360" w:lineRule="auto"/>
        <w:rPr>
          <w:rFonts w:ascii="仿宋" w:hAnsi="仿宋" w:cs="Times New Roman"/>
          <w:sz w:val="24"/>
          <w:szCs w:val="20"/>
        </w:rPr>
      </w:pPr>
    </w:p>
    <w:p w:rsidR="00175A05" w:rsidRPr="00175A05" w:rsidRDefault="00175A05" w:rsidP="00175A05">
      <w:pPr>
        <w:spacing w:line="360" w:lineRule="auto"/>
        <w:rPr>
          <w:rFonts w:ascii="仿宋" w:hAnsi="仿宋" w:cs="Times New Roman"/>
          <w:sz w:val="24"/>
          <w:szCs w:val="20"/>
        </w:rPr>
      </w:pPr>
    </w:p>
    <w:tbl>
      <w:tblPr>
        <w:tblW w:w="8145" w:type="dxa"/>
        <w:tblInd w:w="93" w:type="dxa"/>
        <w:tblLayout w:type="fixed"/>
        <w:tblLook w:val="04A0" w:firstRow="1" w:lastRow="0" w:firstColumn="1" w:lastColumn="0" w:noHBand="0" w:noVBand="1"/>
      </w:tblPr>
      <w:tblGrid>
        <w:gridCol w:w="1155"/>
        <w:gridCol w:w="5520"/>
        <w:gridCol w:w="1470"/>
      </w:tblGrid>
      <w:tr w:rsidR="00175A05" w:rsidRPr="00175A05" w:rsidTr="00963A87">
        <w:trPr>
          <w:trHeight w:val="170"/>
        </w:trPr>
        <w:tc>
          <w:tcPr>
            <w:tcW w:w="1155" w:type="dxa"/>
            <w:tcBorders>
              <w:top w:val="nil"/>
              <w:left w:val="nil"/>
              <w:bottom w:val="nil"/>
              <w:right w:val="nil"/>
            </w:tcBorders>
            <w:shd w:val="clear" w:color="auto" w:fill="auto"/>
            <w:noWrap/>
            <w:vAlign w:val="center"/>
          </w:tcPr>
          <w:p w:rsidR="00175A05" w:rsidRPr="00175A05" w:rsidRDefault="00175A05" w:rsidP="00175A05">
            <w:pPr>
              <w:widowControl/>
              <w:jc w:val="left"/>
              <w:textAlignment w:val="center"/>
              <w:rPr>
                <w:rFonts w:ascii="宋体" w:eastAsia="宋体" w:hAnsi="宋体" w:cs="宋体"/>
                <w:b/>
                <w:bCs/>
                <w:color w:val="000000"/>
                <w:sz w:val="22"/>
              </w:rPr>
            </w:pPr>
          </w:p>
        </w:tc>
        <w:tc>
          <w:tcPr>
            <w:tcW w:w="5520" w:type="dxa"/>
            <w:tcBorders>
              <w:top w:val="nil"/>
              <w:left w:val="nil"/>
              <w:bottom w:val="nil"/>
              <w:right w:val="nil"/>
            </w:tcBorders>
            <w:shd w:val="clear" w:color="auto" w:fill="auto"/>
            <w:noWrap/>
            <w:vAlign w:val="center"/>
          </w:tcPr>
          <w:p w:rsidR="00175A05" w:rsidRPr="00175A05" w:rsidRDefault="00175A05" w:rsidP="00175A05">
            <w:pPr>
              <w:rPr>
                <w:rFonts w:ascii="宋体" w:eastAsia="宋体" w:hAnsi="宋体" w:cs="宋体"/>
                <w:color w:val="000000"/>
                <w:sz w:val="22"/>
              </w:rPr>
            </w:pPr>
          </w:p>
        </w:tc>
        <w:tc>
          <w:tcPr>
            <w:tcW w:w="1470" w:type="dxa"/>
            <w:tcBorders>
              <w:top w:val="nil"/>
              <w:left w:val="nil"/>
              <w:bottom w:val="nil"/>
              <w:right w:val="nil"/>
            </w:tcBorders>
            <w:shd w:val="clear" w:color="auto" w:fill="auto"/>
            <w:noWrap/>
            <w:vAlign w:val="center"/>
          </w:tcPr>
          <w:p w:rsidR="00175A05" w:rsidRPr="00175A05" w:rsidRDefault="00175A05" w:rsidP="00175A05">
            <w:pPr>
              <w:rPr>
                <w:rFonts w:ascii="宋体" w:eastAsia="宋体" w:hAnsi="宋体" w:cs="宋体"/>
                <w:color w:val="000000"/>
                <w:sz w:val="22"/>
              </w:rPr>
            </w:pPr>
          </w:p>
        </w:tc>
      </w:tr>
      <w:tr w:rsidR="00175A05" w:rsidRPr="00175A05" w:rsidTr="00963A87">
        <w:trPr>
          <w:trHeight w:val="440"/>
        </w:trPr>
        <w:tc>
          <w:tcPr>
            <w:tcW w:w="8145" w:type="dxa"/>
            <w:gridSpan w:val="3"/>
            <w:tcBorders>
              <w:top w:val="nil"/>
              <w:left w:val="nil"/>
              <w:bottom w:val="nil"/>
              <w:right w:val="nil"/>
            </w:tcBorders>
            <w:shd w:val="clear" w:color="auto" w:fill="auto"/>
            <w:noWrap/>
            <w:vAlign w:val="center"/>
          </w:tcPr>
          <w:p w:rsidR="00175A05" w:rsidRPr="00175A05" w:rsidRDefault="00175A05" w:rsidP="00175A05">
            <w:pPr>
              <w:widowControl/>
              <w:jc w:val="center"/>
              <w:textAlignment w:val="center"/>
              <w:rPr>
                <w:rFonts w:ascii="宋体" w:eastAsia="宋体" w:hAnsi="宋体" w:cs="宋体"/>
                <w:b/>
                <w:bCs/>
                <w:color w:val="000000"/>
                <w:sz w:val="28"/>
                <w:szCs w:val="28"/>
              </w:rPr>
            </w:pPr>
            <w:r w:rsidRPr="00175A05">
              <w:rPr>
                <w:rFonts w:ascii="宋体" w:eastAsia="宋体" w:hAnsi="宋体" w:cs="宋体" w:hint="eastAsia"/>
                <w:b/>
                <w:bCs/>
                <w:color w:val="000000"/>
                <w:kern w:val="0"/>
                <w:sz w:val="28"/>
                <w:szCs w:val="28"/>
                <w:lang w:bidi="ar"/>
              </w:rPr>
              <w:lastRenderedPageBreak/>
              <w:t>学科竞赛一览表（A类）</w:t>
            </w:r>
          </w:p>
        </w:tc>
      </w:tr>
      <w:tr w:rsidR="00175A05" w:rsidRPr="00175A05" w:rsidTr="00963A87">
        <w:trPr>
          <w:trHeight w:val="440"/>
        </w:trPr>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75A05" w:rsidRPr="00175A05" w:rsidRDefault="00175A05" w:rsidP="00175A05">
            <w:pPr>
              <w:widowControl/>
              <w:jc w:val="center"/>
              <w:textAlignment w:val="top"/>
              <w:rPr>
                <w:rFonts w:ascii="MingLiU" w:eastAsia="MingLiU" w:hAnsi="MingLiU" w:cs="MingLiU"/>
                <w:color w:val="000000"/>
                <w:sz w:val="20"/>
                <w:szCs w:val="20"/>
              </w:rPr>
            </w:pPr>
            <w:r w:rsidRPr="00175A05">
              <w:rPr>
                <w:rFonts w:ascii="MingLiU" w:eastAsia="MingLiU" w:hAnsi="MingLiU" w:cs="MingLiU"/>
                <w:color w:val="000000"/>
                <w:kern w:val="0"/>
                <w:sz w:val="20"/>
                <w:szCs w:val="20"/>
                <w:lang w:bidi="ar"/>
              </w:rPr>
              <w:t>序号</w:t>
            </w:r>
          </w:p>
        </w:tc>
        <w:tc>
          <w:tcPr>
            <w:tcW w:w="5520" w:type="dxa"/>
            <w:tcBorders>
              <w:top w:val="single" w:sz="4" w:space="0" w:color="000000"/>
              <w:left w:val="single" w:sz="4" w:space="0" w:color="000000"/>
              <w:bottom w:val="single" w:sz="4" w:space="0" w:color="000000"/>
              <w:right w:val="single" w:sz="4" w:space="0" w:color="000000"/>
            </w:tcBorders>
            <w:shd w:val="clear" w:color="auto" w:fill="auto"/>
            <w:noWrap/>
          </w:tcPr>
          <w:p w:rsidR="00175A05" w:rsidRPr="00175A05" w:rsidRDefault="00175A05" w:rsidP="00175A05">
            <w:pPr>
              <w:widowControl/>
              <w:jc w:val="center"/>
              <w:textAlignment w:val="top"/>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竞赛名称</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竞赛类型</w:t>
            </w:r>
          </w:p>
        </w:tc>
      </w:tr>
      <w:tr w:rsidR="00175A05" w:rsidRPr="00175A05" w:rsidTr="00963A87">
        <w:trPr>
          <w:trHeight w:val="440"/>
        </w:trPr>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1</w:t>
            </w:r>
          </w:p>
        </w:tc>
        <w:tc>
          <w:tcPr>
            <w:tcW w:w="5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MingLiU" w:eastAsia="MingLiU" w:hAnsi="MingLiU" w:cs="MingLiU"/>
                <w:color w:val="000000"/>
                <w:sz w:val="20"/>
                <w:szCs w:val="20"/>
              </w:rPr>
            </w:pPr>
            <w:r w:rsidRPr="00175A05">
              <w:rPr>
                <w:rFonts w:ascii="MingLiU" w:eastAsia="MingLiU" w:hAnsi="MingLiU" w:cs="MingLiU"/>
                <w:color w:val="000000"/>
                <w:kern w:val="0"/>
                <w:sz w:val="20"/>
                <w:szCs w:val="20"/>
                <w:lang w:bidi="ar"/>
              </w:rPr>
              <w:t>中国“互联网+"大学生创新创业大赛</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A类</w:t>
            </w:r>
          </w:p>
        </w:tc>
      </w:tr>
      <w:tr w:rsidR="00175A05" w:rsidRPr="00175A05" w:rsidTr="00963A87">
        <w:trPr>
          <w:trHeight w:val="440"/>
        </w:trPr>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2</w:t>
            </w:r>
          </w:p>
        </w:tc>
        <w:tc>
          <w:tcPr>
            <w:tcW w:w="5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MingLiU" w:eastAsia="MingLiU" w:hAnsi="MingLiU" w:cs="MingLiU"/>
                <w:color w:val="000000"/>
                <w:sz w:val="20"/>
                <w:szCs w:val="20"/>
              </w:rPr>
            </w:pPr>
            <w:r w:rsidRPr="00175A05">
              <w:rPr>
                <w:rFonts w:ascii="MingLiU" w:eastAsia="MingLiU" w:hAnsi="MingLiU" w:cs="MingLiU"/>
                <w:color w:val="000000"/>
                <w:kern w:val="0"/>
                <w:sz w:val="20"/>
                <w:szCs w:val="20"/>
                <w:lang w:bidi="ar"/>
              </w:rPr>
              <w:t>“挑战杯"全国大学生课外学术科技作品竞赛</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A类</w:t>
            </w:r>
          </w:p>
        </w:tc>
      </w:tr>
      <w:tr w:rsidR="00175A05" w:rsidRPr="00175A05" w:rsidTr="00963A87">
        <w:trPr>
          <w:trHeight w:val="440"/>
        </w:trPr>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3</w:t>
            </w:r>
          </w:p>
        </w:tc>
        <w:tc>
          <w:tcPr>
            <w:tcW w:w="5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MingLiU" w:eastAsia="MingLiU" w:hAnsi="MingLiU" w:cs="MingLiU"/>
                <w:color w:val="000000"/>
                <w:sz w:val="20"/>
                <w:szCs w:val="20"/>
              </w:rPr>
            </w:pPr>
            <w:r w:rsidRPr="00175A05">
              <w:rPr>
                <w:rFonts w:ascii="MingLiU" w:eastAsia="MingLiU" w:hAnsi="MingLiU" w:cs="MingLiU"/>
                <w:color w:val="000000"/>
                <w:kern w:val="0"/>
                <w:sz w:val="20"/>
                <w:szCs w:val="20"/>
                <w:lang w:bidi="ar"/>
              </w:rPr>
              <w:t>“挑战杯”中国大学生创业计划大赛</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A类</w:t>
            </w:r>
          </w:p>
        </w:tc>
      </w:tr>
      <w:tr w:rsidR="00175A05" w:rsidRPr="00175A05" w:rsidTr="00963A87">
        <w:trPr>
          <w:trHeight w:val="440"/>
        </w:trPr>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4</w:t>
            </w:r>
          </w:p>
        </w:tc>
        <w:tc>
          <w:tcPr>
            <w:tcW w:w="5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MingLiU" w:eastAsia="MingLiU" w:hAnsi="MingLiU" w:cs="MingLiU"/>
                <w:color w:val="000000"/>
                <w:sz w:val="20"/>
                <w:szCs w:val="20"/>
              </w:rPr>
            </w:pPr>
            <w:r w:rsidRPr="00175A05">
              <w:rPr>
                <w:rFonts w:ascii="MingLiU" w:eastAsia="MingLiU" w:hAnsi="MingLiU" w:cs="MingLiU"/>
                <w:color w:val="000000"/>
                <w:kern w:val="0"/>
                <w:sz w:val="20"/>
                <w:szCs w:val="20"/>
                <w:lang w:bidi="ar"/>
              </w:rPr>
              <w:t>全国大学生数学建模竞赛</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A类</w:t>
            </w:r>
          </w:p>
        </w:tc>
      </w:tr>
      <w:tr w:rsidR="00175A05" w:rsidRPr="00175A05" w:rsidTr="00963A87">
        <w:trPr>
          <w:trHeight w:val="440"/>
        </w:trPr>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5</w:t>
            </w:r>
          </w:p>
        </w:tc>
        <w:tc>
          <w:tcPr>
            <w:tcW w:w="55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MingLiU" w:eastAsia="MingLiU" w:hAnsi="MingLiU" w:cs="MingLiU"/>
                <w:color w:val="000000"/>
                <w:sz w:val="20"/>
                <w:szCs w:val="20"/>
              </w:rPr>
            </w:pPr>
            <w:r w:rsidRPr="00175A05">
              <w:rPr>
                <w:rFonts w:ascii="MingLiU" w:eastAsia="MingLiU" w:hAnsi="MingLiU" w:cs="MingLiU"/>
                <w:color w:val="000000"/>
                <w:kern w:val="0"/>
                <w:sz w:val="20"/>
                <w:szCs w:val="20"/>
                <w:lang w:bidi="ar"/>
              </w:rPr>
              <w:t>全国大学生电子设计竟赛</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A类</w:t>
            </w:r>
          </w:p>
        </w:tc>
      </w:tr>
    </w:tbl>
    <w:p w:rsidR="00175A05" w:rsidRPr="00175A05" w:rsidRDefault="00175A05" w:rsidP="00175A05">
      <w:pPr>
        <w:spacing w:line="360" w:lineRule="auto"/>
        <w:ind w:right="960" w:firstLineChars="200" w:firstLine="480"/>
        <w:rPr>
          <w:rFonts w:ascii="仿宋" w:hAnsi="仿宋" w:cs="Times New Roman"/>
          <w:sz w:val="24"/>
          <w:szCs w:val="20"/>
        </w:rPr>
      </w:pPr>
    </w:p>
    <w:p w:rsidR="00175A05" w:rsidRPr="00175A05" w:rsidRDefault="00175A05" w:rsidP="00175A05">
      <w:pPr>
        <w:spacing w:line="360" w:lineRule="auto"/>
        <w:ind w:right="960"/>
        <w:rPr>
          <w:rFonts w:ascii="仿宋" w:hAnsi="仿宋" w:cs="Times New Roman"/>
          <w:sz w:val="24"/>
          <w:szCs w:val="20"/>
        </w:rPr>
      </w:pPr>
    </w:p>
    <w:p w:rsidR="00175A05" w:rsidRPr="00175A05" w:rsidRDefault="00175A05" w:rsidP="00175A05">
      <w:pPr>
        <w:spacing w:line="360" w:lineRule="auto"/>
        <w:ind w:right="960" w:firstLineChars="200" w:firstLine="480"/>
        <w:rPr>
          <w:rFonts w:ascii="仿宋" w:hAnsi="仿宋" w:cs="Times New Roman"/>
          <w:sz w:val="24"/>
          <w:szCs w:val="20"/>
        </w:rPr>
      </w:pPr>
    </w:p>
    <w:p w:rsidR="00175A05" w:rsidRPr="00175A05" w:rsidRDefault="00175A05" w:rsidP="00175A05">
      <w:pPr>
        <w:spacing w:line="360" w:lineRule="auto"/>
        <w:ind w:right="960" w:firstLineChars="200" w:firstLine="480"/>
        <w:rPr>
          <w:rFonts w:ascii="仿宋" w:hAnsi="仿宋" w:cs="Times New Roman"/>
          <w:sz w:val="24"/>
          <w:szCs w:val="20"/>
        </w:rPr>
      </w:pPr>
    </w:p>
    <w:p w:rsidR="00175A05" w:rsidRPr="00175A05" w:rsidRDefault="00175A05" w:rsidP="00175A05">
      <w:pPr>
        <w:spacing w:line="360" w:lineRule="auto"/>
        <w:ind w:right="960" w:firstLineChars="200" w:firstLine="480"/>
        <w:rPr>
          <w:rFonts w:ascii="仿宋" w:hAnsi="仿宋" w:cs="Times New Roman"/>
          <w:sz w:val="24"/>
          <w:szCs w:val="20"/>
        </w:rPr>
      </w:pPr>
    </w:p>
    <w:p w:rsidR="00175A05" w:rsidRPr="00175A05" w:rsidRDefault="00175A05" w:rsidP="00175A05">
      <w:pPr>
        <w:spacing w:line="360" w:lineRule="auto"/>
        <w:ind w:right="960" w:firstLineChars="200" w:firstLine="480"/>
        <w:rPr>
          <w:rFonts w:ascii="仿宋" w:hAnsi="仿宋" w:cs="Times New Roman"/>
          <w:sz w:val="24"/>
          <w:szCs w:val="20"/>
        </w:rPr>
      </w:pPr>
    </w:p>
    <w:p w:rsidR="00175A05" w:rsidRPr="00175A05" w:rsidRDefault="00175A05" w:rsidP="00175A05">
      <w:pPr>
        <w:spacing w:line="360" w:lineRule="auto"/>
        <w:ind w:right="960"/>
        <w:rPr>
          <w:rFonts w:ascii="仿宋" w:hAnsi="仿宋" w:cs="Times New Roman"/>
          <w:sz w:val="24"/>
          <w:szCs w:val="20"/>
        </w:rPr>
      </w:pPr>
    </w:p>
    <w:p w:rsidR="00175A05" w:rsidRPr="00175A05" w:rsidRDefault="00175A05" w:rsidP="00175A05">
      <w:pPr>
        <w:spacing w:line="360" w:lineRule="auto"/>
        <w:ind w:right="960"/>
        <w:rPr>
          <w:rFonts w:ascii="仿宋" w:hAnsi="仿宋" w:cs="Times New Roman"/>
          <w:sz w:val="24"/>
          <w:szCs w:val="20"/>
        </w:rPr>
      </w:pPr>
    </w:p>
    <w:p w:rsidR="00175A05" w:rsidRPr="00175A05" w:rsidRDefault="00175A05" w:rsidP="00175A05">
      <w:pPr>
        <w:spacing w:line="360" w:lineRule="auto"/>
        <w:ind w:right="960"/>
        <w:rPr>
          <w:rFonts w:ascii="仿宋" w:hAnsi="仿宋" w:cs="Times New Roman"/>
          <w:sz w:val="24"/>
          <w:szCs w:val="20"/>
        </w:rPr>
      </w:pPr>
    </w:p>
    <w:p w:rsidR="00175A05" w:rsidRPr="00175A05" w:rsidRDefault="00175A05" w:rsidP="00175A05">
      <w:pPr>
        <w:spacing w:line="360" w:lineRule="auto"/>
        <w:ind w:right="960"/>
        <w:rPr>
          <w:rFonts w:ascii="仿宋" w:hAnsi="仿宋" w:cs="Times New Roman"/>
          <w:sz w:val="24"/>
          <w:szCs w:val="20"/>
        </w:rPr>
      </w:pPr>
    </w:p>
    <w:p w:rsidR="00175A05" w:rsidRPr="00175A05" w:rsidRDefault="00175A05" w:rsidP="00175A05">
      <w:pPr>
        <w:spacing w:line="360" w:lineRule="auto"/>
        <w:ind w:right="960"/>
        <w:rPr>
          <w:rFonts w:ascii="仿宋" w:hAnsi="仿宋" w:cs="Times New Roman"/>
          <w:sz w:val="24"/>
          <w:szCs w:val="20"/>
        </w:rPr>
      </w:pPr>
    </w:p>
    <w:p w:rsidR="00175A05" w:rsidRPr="00175A05" w:rsidRDefault="00175A05" w:rsidP="00175A05">
      <w:pPr>
        <w:spacing w:line="360" w:lineRule="auto"/>
        <w:ind w:right="960"/>
        <w:rPr>
          <w:rFonts w:ascii="仿宋" w:hAnsi="仿宋" w:cs="Times New Roman"/>
          <w:sz w:val="24"/>
          <w:szCs w:val="20"/>
        </w:rPr>
      </w:pPr>
    </w:p>
    <w:p w:rsidR="00175A05" w:rsidRPr="00175A05" w:rsidRDefault="00175A05" w:rsidP="00175A05">
      <w:pPr>
        <w:spacing w:line="360" w:lineRule="auto"/>
        <w:ind w:right="960"/>
        <w:rPr>
          <w:rFonts w:ascii="仿宋" w:hAnsi="仿宋" w:cs="Times New Roman"/>
          <w:sz w:val="24"/>
          <w:szCs w:val="20"/>
        </w:rPr>
      </w:pPr>
    </w:p>
    <w:p w:rsidR="00175A05" w:rsidRPr="00175A05" w:rsidRDefault="00175A05" w:rsidP="00175A05">
      <w:pPr>
        <w:spacing w:line="360" w:lineRule="auto"/>
        <w:ind w:right="960"/>
        <w:rPr>
          <w:rFonts w:ascii="仿宋" w:hAnsi="仿宋" w:cs="Times New Roman"/>
          <w:sz w:val="24"/>
          <w:szCs w:val="20"/>
        </w:rPr>
      </w:pPr>
    </w:p>
    <w:p w:rsidR="00175A05" w:rsidRPr="00175A05" w:rsidRDefault="00175A05" w:rsidP="00175A05">
      <w:pPr>
        <w:spacing w:line="360" w:lineRule="auto"/>
        <w:ind w:right="960"/>
        <w:rPr>
          <w:rFonts w:ascii="仿宋" w:hAnsi="仿宋" w:cs="Times New Roman"/>
          <w:sz w:val="24"/>
          <w:szCs w:val="20"/>
        </w:rPr>
      </w:pPr>
    </w:p>
    <w:p w:rsidR="00175A05" w:rsidRPr="00175A05" w:rsidRDefault="00175A05" w:rsidP="00175A05">
      <w:pPr>
        <w:spacing w:line="360" w:lineRule="auto"/>
        <w:ind w:right="960" w:firstLineChars="200" w:firstLine="480"/>
        <w:rPr>
          <w:rFonts w:ascii="仿宋" w:hAnsi="仿宋" w:cs="Times New Roman"/>
          <w:sz w:val="24"/>
          <w:szCs w:val="20"/>
        </w:rPr>
      </w:pPr>
    </w:p>
    <w:p w:rsidR="00175A05" w:rsidRPr="00175A05" w:rsidRDefault="00175A05" w:rsidP="00175A05">
      <w:pPr>
        <w:spacing w:line="360" w:lineRule="auto"/>
        <w:ind w:right="960" w:firstLineChars="200" w:firstLine="480"/>
        <w:rPr>
          <w:rFonts w:ascii="仿宋" w:hAnsi="仿宋" w:cs="Times New Roman"/>
          <w:sz w:val="24"/>
          <w:szCs w:val="20"/>
        </w:rPr>
      </w:pPr>
    </w:p>
    <w:p w:rsidR="00175A05" w:rsidRPr="00175A05" w:rsidRDefault="00175A05" w:rsidP="00175A05">
      <w:pPr>
        <w:spacing w:line="360" w:lineRule="auto"/>
        <w:ind w:right="960" w:firstLineChars="200" w:firstLine="480"/>
        <w:rPr>
          <w:rFonts w:ascii="仿宋" w:hAnsi="仿宋" w:cs="Times New Roman"/>
          <w:sz w:val="24"/>
          <w:szCs w:val="20"/>
        </w:rPr>
      </w:pPr>
    </w:p>
    <w:p w:rsidR="00175A05" w:rsidRPr="00175A05" w:rsidRDefault="00175A05" w:rsidP="00175A05">
      <w:pPr>
        <w:spacing w:line="360" w:lineRule="auto"/>
        <w:ind w:right="960" w:firstLineChars="200" w:firstLine="480"/>
        <w:rPr>
          <w:rFonts w:ascii="仿宋" w:hAnsi="仿宋" w:cs="Times New Roman"/>
          <w:sz w:val="24"/>
          <w:szCs w:val="20"/>
        </w:rPr>
      </w:pPr>
    </w:p>
    <w:p w:rsidR="00175A05" w:rsidRPr="00175A05" w:rsidRDefault="00175A05" w:rsidP="00175A05">
      <w:pPr>
        <w:spacing w:line="360" w:lineRule="auto"/>
        <w:ind w:right="960" w:firstLineChars="200" w:firstLine="480"/>
        <w:rPr>
          <w:rFonts w:ascii="仿宋" w:hAnsi="仿宋" w:cs="Times New Roman"/>
          <w:sz w:val="24"/>
          <w:szCs w:val="20"/>
        </w:rPr>
      </w:pPr>
    </w:p>
    <w:p w:rsidR="00175A05" w:rsidRPr="00175A05" w:rsidRDefault="00175A05" w:rsidP="00175A05">
      <w:pPr>
        <w:spacing w:line="360" w:lineRule="auto"/>
        <w:ind w:right="960"/>
        <w:rPr>
          <w:rFonts w:ascii="仿宋" w:hAnsi="仿宋" w:cs="Times New Roman"/>
          <w:sz w:val="24"/>
          <w:szCs w:val="20"/>
        </w:rPr>
      </w:pPr>
    </w:p>
    <w:p w:rsidR="00175A05" w:rsidRPr="00175A05" w:rsidRDefault="00175A05" w:rsidP="00175A05">
      <w:pPr>
        <w:spacing w:line="360" w:lineRule="auto"/>
        <w:ind w:right="960"/>
        <w:rPr>
          <w:rFonts w:ascii="仿宋" w:hAnsi="仿宋" w:cs="Times New Roman"/>
          <w:sz w:val="24"/>
          <w:szCs w:val="20"/>
        </w:rPr>
      </w:pPr>
    </w:p>
    <w:tbl>
      <w:tblPr>
        <w:tblW w:w="8220" w:type="dxa"/>
        <w:tblInd w:w="91" w:type="dxa"/>
        <w:tblLayout w:type="fixed"/>
        <w:tblLook w:val="04A0" w:firstRow="1" w:lastRow="0" w:firstColumn="1" w:lastColumn="0" w:noHBand="0" w:noVBand="1"/>
      </w:tblPr>
      <w:tblGrid>
        <w:gridCol w:w="1185"/>
        <w:gridCol w:w="5691"/>
        <w:gridCol w:w="1344"/>
      </w:tblGrid>
      <w:tr w:rsidR="00175A05" w:rsidRPr="00175A05" w:rsidTr="00963A87">
        <w:trPr>
          <w:trHeight w:val="185"/>
        </w:trPr>
        <w:tc>
          <w:tcPr>
            <w:tcW w:w="1185" w:type="dxa"/>
            <w:tcBorders>
              <w:top w:val="nil"/>
              <w:left w:val="nil"/>
              <w:bottom w:val="nil"/>
              <w:right w:val="nil"/>
            </w:tcBorders>
            <w:shd w:val="clear" w:color="auto" w:fill="auto"/>
            <w:noWrap/>
            <w:vAlign w:val="center"/>
          </w:tcPr>
          <w:p w:rsidR="00175A05" w:rsidRPr="00175A05" w:rsidRDefault="00175A05" w:rsidP="00175A05">
            <w:pPr>
              <w:widowControl/>
              <w:jc w:val="left"/>
              <w:textAlignment w:val="center"/>
              <w:rPr>
                <w:rFonts w:ascii="宋体" w:eastAsia="宋体" w:hAnsi="宋体" w:cs="宋体"/>
                <w:b/>
                <w:bCs/>
                <w:color w:val="000000"/>
                <w:sz w:val="20"/>
                <w:szCs w:val="20"/>
              </w:rPr>
            </w:pPr>
          </w:p>
        </w:tc>
        <w:tc>
          <w:tcPr>
            <w:tcW w:w="5691" w:type="dxa"/>
            <w:tcBorders>
              <w:top w:val="nil"/>
              <w:left w:val="nil"/>
              <w:bottom w:val="nil"/>
              <w:right w:val="nil"/>
            </w:tcBorders>
            <w:shd w:val="clear" w:color="auto" w:fill="auto"/>
            <w:noWrap/>
            <w:vAlign w:val="center"/>
          </w:tcPr>
          <w:p w:rsidR="00175A05" w:rsidRPr="00175A05" w:rsidRDefault="00175A05" w:rsidP="00175A05">
            <w:pPr>
              <w:jc w:val="left"/>
              <w:rPr>
                <w:rFonts w:ascii="宋体" w:eastAsia="宋体" w:hAnsi="宋体" w:cs="宋体"/>
                <w:color w:val="000000"/>
                <w:sz w:val="20"/>
                <w:szCs w:val="20"/>
              </w:rPr>
            </w:pPr>
          </w:p>
        </w:tc>
        <w:tc>
          <w:tcPr>
            <w:tcW w:w="1344" w:type="dxa"/>
            <w:tcBorders>
              <w:top w:val="nil"/>
              <w:left w:val="nil"/>
              <w:bottom w:val="nil"/>
              <w:right w:val="nil"/>
            </w:tcBorders>
            <w:shd w:val="clear" w:color="auto" w:fill="auto"/>
            <w:noWrap/>
            <w:vAlign w:val="center"/>
          </w:tcPr>
          <w:p w:rsidR="00175A05" w:rsidRPr="00175A05" w:rsidRDefault="00175A05" w:rsidP="00175A05">
            <w:pPr>
              <w:rPr>
                <w:rFonts w:ascii="宋体" w:eastAsia="宋体" w:hAnsi="宋体" w:cs="宋体"/>
                <w:color w:val="000000"/>
                <w:sz w:val="20"/>
                <w:szCs w:val="20"/>
              </w:rPr>
            </w:pPr>
          </w:p>
        </w:tc>
      </w:tr>
      <w:tr w:rsidR="00175A05" w:rsidRPr="00175A05" w:rsidTr="00963A87">
        <w:trPr>
          <w:trHeight w:val="440"/>
        </w:trPr>
        <w:tc>
          <w:tcPr>
            <w:tcW w:w="6876" w:type="dxa"/>
            <w:gridSpan w:val="2"/>
            <w:tcBorders>
              <w:top w:val="nil"/>
              <w:left w:val="nil"/>
              <w:bottom w:val="nil"/>
              <w:right w:val="nil"/>
            </w:tcBorders>
            <w:shd w:val="clear" w:color="auto" w:fill="auto"/>
            <w:noWrap/>
          </w:tcPr>
          <w:p w:rsidR="00175A05" w:rsidRPr="00175A05" w:rsidRDefault="00175A05" w:rsidP="00175A05">
            <w:pPr>
              <w:widowControl/>
              <w:jc w:val="center"/>
              <w:textAlignment w:val="top"/>
              <w:rPr>
                <w:rFonts w:ascii="宋体" w:eastAsia="宋体" w:hAnsi="宋体" w:cs="宋体"/>
                <w:b/>
                <w:bCs/>
                <w:color w:val="000000"/>
                <w:sz w:val="28"/>
                <w:szCs w:val="28"/>
              </w:rPr>
            </w:pPr>
            <w:r w:rsidRPr="00175A05">
              <w:rPr>
                <w:rFonts w:ascii="宋体" w:eastAsia="宋体" w:hAnsi="宋体" w:cs="宋体"/>
                <w:b/>
                <w:bCs/>
                <w:color w:val="000000"/>
                <w:kern w:val="0"/>
                <w:sz w:val="28"/>
                <w:szCs w:val="28"/>
                <w:lang w:bidi="ar"/>
              </w:rPr>
              <w:t>学科竞赛一览表</w:t>
            </w:r>
            <w:r w:rsidRPr="00175A05">
              <w:rPr>
                <w:rFonts w:ascii="宋体" w:eastAsia="宋体" w:hAnsi="宋体" w:cs="宋体" w:hint="eastAsia"/>
                <w:b/>
                <w:bCs/>
                <w:color w:val="000000"/>
                <w:kern w:val="0"/>
                <w:sz w:val="28"/>
                <w:szCs w:val="28"/>
                <w:lang w:bidi="ar"/>
              </w:rPr>
              <w:t>（B类）</w:t>
            </w:r>
          </w:p>
        </w:tc>
        <w:tc>
          <w:tcPr>
            <w:tcW w:w="1344" w:type="dxa"/>
            <w:tcBorders>
              <w:top w:val="nil"/>
              <w:left w:val="nil"/>
              <w:bottom w:val="nil"/>
              <w:right w:val="nil"/>
            </w:tcBorders>
            <w:shd w:val="clear" w:color="auto" w:fill="auto"/>
            <w:noWrap/>
            <w:vAlign w:val="center"/>
          </w:tcPr>
          <w:p w:rsidR="00175A05" w:rsidRPr="00175A05" w:rsidRDefault="00175A05" w:rsidP="00175A05">
            <w:pPr>
              <w:rPr>
                <w:rFonts w:ascii="宋体" w:eastAsia="宋体" w:hAnsi="宋体" w:cs="宋体"/>
                <w:color w:val="000000"/>
                <w:sz w:val="20"/>
                <w:szCs w:val="20"/>
              </w:rPr>
            </w:pPr>
          </w:p>
        </w:tc>
      </w:tr>
      <w:tr w:rsidR="00175A05" w:rsidRPr="00175A05" w:rsidTr="00963A87">
        <w:trPr>
          <w:trHeight w:val="44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MingLiU" w:eastAsia="MingLiU" w:hAnsi="MingLiU" w:cs="MingLiU"/>
                <w:color w:val="000000"/>
                <w:sz w:val="20"/>
                <w:szCs w:val="20"/>
              </w:rPr>
            </w:pPr>
            <w:r w:rsidRPr="00175A05">
              <w:rPr>
                <w:rFonts w:ascii="MingLiU" w:eastAsia="MingLiU" w:hAnsi="MingLiU" w:cs="MingLiU"/>
                <w:color w:val="000000"/>
                <w:kern w:val="0"/>
                <w:sz w:val="20"/>
                <w:szCs w:val="20"/>
                <w:lang w:bidi="ar"/>
              </w:rPr>
              <w:t>序号</w:t>
            </w:r>
          </w:p>
        </w:tc>
        <w:tc>
          <w:tcPr>
            <w:tcW w:w="5691" w:type="dxa"/>
            <w:tcBorders>
              <w:top w:val="single" w:sz="4" w:space="0" w:color="000000"/>
              <w:left w:val="single" w:sz="4" w:space="0" w:color="000000"/>
              <w:bottom w:val="single" w:sz="4" w:space="0" w:color="000000"/>
              <w:right w:val="single" w:sz="4" w:space="0" w:color="000000"/>
            </w:tcBorders>
            <w:shd w:val="clear" w:color="auto" w:fill="auto"/>
            <w:noWrap/>
          </w:tcPr>
          <w:p w:rsidR="00175A05" w:rsidRPr="00175A05" w:rsidRDefault="00175A05" w:rsidP="00175A05">
            <w:pPr>
              <w:widowControl/>
              <w:jc w:val="left"/>
              <w:textAlignment w:val="top"/>
              <w:rPr>
                <w:rFonts w:ascii="MingLiU" w:eastAsia="MingLiU" w:hAnsi="MingLiU" w:cs="MingLiU"/>
                <w:color w:val="000000"/>
                <w:sz w:val="20"/>
                <w:szCs w:val="20"/>
              </w:rPr>
            </w:pPr>
            <w:r w:rsidRPr="00175A05">
              <w:rPr>
                <w:rFonts w:ascii="MingLiU" w:eastAsia="MingLiU" w:hAnsi="MingLiU" w:cs="MingLiU"/>
                <w:color w:val="000000"/>
                <w:kern w:val="0"/>
                <w:sz w:val="20"/>
                <w:szCs w:val="20"/>
                <w:lang w:bidi="ar"/>
              </w:rPr>
              <w:t>竞赛名称</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竞赛类型</w:t>
            </w:r>
          </w:p>
        </w:tc>
      </w:tr>
      <w:tr w:rsidR="00175A05" w:rsidRPr="00175A05" w:rsidTr="00963A87">
        <w:trPr>
          <w:trHeight w:val="44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1</w:t>
            </w:r>
          </w:p>
        </w:tc>
        <w:tc>
          <w:tcPr>
            <w:tcW w:w="5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left"/>
              <w:textAlignment w:val="center"/>
              <w:rPr>
                <w:rFonts w:ascii="宋体" w:eastAsia="宋体" w:hAnsi="宋体" w:cs="宋体"/>
                <w:color w:val="000000"/>
                <w:sz w:val="20"/>
                <w:szCs w:val="20"/>
              </w:rPr>
            </w:pPr>
            <w:r w:rsidRPr="00175A05">
              <w:rPr>
                <w:rFonts w:ascii="宋体" w:eastAsia="宋体" w:hAnsi="宋体" w:cs="宋体"/>
                <w:color w:val="000000"/>
                <w:sz w:val="20"/>
                <w:szCs w:val="20"/>
                <w:lang w:bidi="ar"/>
              </w:rPr>
              <w:t>ACM-ICPC</w:t>
            </w:r>
            <w:r w:rsidRPr="00175A05">
              <w:rPr>
                <w:rFonts w:ascii="MingLiU" w:eastAsia="MingLiU" w:hAnsi="MingLiU" w:cs="MingLiU"/>
                <w:color w:val="000000"/>
                <w:sz w:val="20"/>
                <w:szCs w:val="20"/>
                <w:lang w:bidi="ar"/>
              </w:rPr>
              <w:t>国际大学生程序设计竞赛</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B类</w:t>
            </w:r>
          </w:p>
        </w:tc>
      </w:tr>
      <w:tr w:rsidR="00175A05" w:rsidRPr="00175A05" w:rsidTr="00963A87">
        <w:trPr>
          <w:trHeight w:val="44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2</w:t>
            </w:r>
          </w:p>
        </w:tc>
        <w:tc>
          <w:tcPr>
            <w:tcW w:w="5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left"/>
              <w:textAlignment w:val="center"/>
              <w:rPr>
                <w:rFonts w:ascii="MingLiU" w:eastAsia="MingLiU" w:hAnsi="MingLiU" w:cs="MingLiU"/>
                <w:color w:val="000000"/>
                <w:sz w:val="20"/>
                <w:szCs w:val="20"/>
              </w:rPr>
            </w:pPr>
            <w:r w:rsidRPr="00175A05">
              <w:rPr>
                <w:rFonts w:ascii="MingLiU" w:eastAsia="MingLiU" w:hAnsi="MingLiU" w:cs="MingLiU"/>
                <w:color w:val="000000"/>
                <w:kern w:val="0"/>
                <w:sz w:val="20"/>
                <w:szCs w:val="20"/>
                <w:lang w:bidi="ar"/>
              </w:rPr>
              <w:t>全国大学生机械创新设计大赛</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B类</w:t>
            </w:r>
          </w:p>
        </w:tc>
      </w:tr>
      <w:tr w:rsidR="00175A05" w:rsidRPr="00175A05" w:rsidTr="00963A87">
        <w:trPr>
          <w:trHeight w:val="44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3</w:t>
            </w:r>
          </w:p>
        </w:tc>
        <w:tc>
          <w:tcPr>
            <w:tcW w:w="5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left"/>
              <w:textAlignment w:val="center"/>
              <w:rPr>
                <w:rFonts w:ascii="MingLiU" w:eastAsia="MingLiU" w:hAnsi="MingLiU" w:cs="MingLiU"/>
                <w:color w:val="000000"/>
                <w:sz w:val="20"/>
                <w:szCs w:val="20"/>
              </w:rPr>
            </w:pPr>
            <w:r w:rsidRPr="00175A05">
              <w:rPr>
                <w:rFonts w:ascii="MingLiU" w:eastAsia="MingLiU" w:hAnsi="MingLiU" w:cs="MingLiU"/>
                <w:color w:val="000000"/>
                <w:kern w:val="0"/>
                <w:sz w:val="20"/>
                <w:szCs w:val="20"/>
                <w:lang w:bidi="ar"/>
              </w:rPr>
              <w:t>全国大学生结构设计竞赛</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B类</w:t>
            </w:r>
          </w:p>
        </w:tc>
      </w:tr>
      <w:tr w:rsidR="00175A05" w:rsidRPr="00175A05" w:rsidTr="00963A87">
        <w:trPr>
          <w:trHeight w:val="44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4</w:t>
            </w:r>
          </w:p>
        </w:tc>
        <w:tc>
          <w:tcPr>
            <w:tcW w:w="5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left"/>
              <w:textAlignment w:val="center"/>
              <w:rPr>
                <w:rFonts w:ascii="MingLiU" w:eastAsia="MingLiU" w:hAnsi="MingLiU" w:cs="MingLiU"/>
                <w:color w:val="000000"/>
                <w:sz w:val="20"/>
                <w:szCs w:val="20"/>
              </w:rPr>
            </w:pPr>
            <w:r w:rsidRPr="00175A05">
              <w:rPr>
                <w:rFonts w:ascii="MingLiU" w:eastAsia="MingLiU" w:hAnsi="MingLiU" w:cs="MingLiU"/>
                <w:color w:val="000000"/>
                <w:kern w:val="0"/>
                <w:sz w:val="20"/>
                <w:szCs w:val="20"/>
                <w:lang w:bidi="ar"/>
              </w:rPr>
              <w:t>全国大学生广告艺术大赛</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B类</w:t>
            </w:r>
          </w:p>
        </w:tc>
      </w:tr>
      <w:tr w:rsidR="00175A05" w:rsidRPr="00175A05" w:rsidTr="00963A87">
        <w:trPr>
          <w:trHeight w:val="44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5</w:t>
            </w:r>
          </w:p>
        </w:tc>
        <w:tc>
          <w:tcPr>
            <w:tcW w:w="5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left"/>
              <w:textAlignment w:val="center"/>
              <w:rPr>
                <w:rFonts w:ascii="MingLiU" w:eastAsia="MingLiU" w:hAnsi="MingLiU" w:cs="MingLiU"/>
                <w:color w:val="000000"/>
                <w:sz w:val="20"/>
                <w:szCs w:val="20"/>
              </w:rPr>
            </w:pPr>
            <w:r w:rsidRPr="00175A05">
              <w:rPr>
                <w:rFonts w:ascii="MingLiU" w:eastAsia="MingLiU" w:hAnsi="MingLiU" w:cs="MingLiU"/>
                <w:color w:val="000000"/>
                <w:kern w:val="0"/>
                <w:sz w:val="20"/>
                <w:szCs w:val="20"/>
                <w:lang w:bidi="ar"/>
              </w:rPr>
              <w:t>全国大学生智能汽车竞赛</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B类</w:t>
            </w:r>
          </w:p>
        </w:tc>
      </w:tr>
      <w:tr w:rsidR="00175A05" w:rsidRPr="00175A05" w:rsidTr="00963A87">
        <w:trPr>
          <w:trHeight w:val="44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6</w:t>
            </w:r>
          </w:p>
        </w:tc>
        <w:tc>
          <w:tcPr>
            <w:tcW w:w="5691" w:type="dxa"/>
            <w:tcBorders>
              <w:top w:val="single" w:sz="4" w:space="0" w:color="000000"/>
              <w:left w:val="single" w:sz="4" w:space="0" w:color="000000"/>
              <w:bottom w:val="single" w:sz="4" w:space="0" w:color="000000"/>
              <w:right w:val="single" w:sz="4" w:space="0" w:color="000000"/>
            </w:tcBorders>
            <w:shd w:val="clear" w:color="auto" w:fill="auto"/>
            <w:noWrap/>
          </w:tcPr>
          <w:p w:rsidR="00175A05" w:rsidRPr="00175A05" w:rsidRDefault="00175A05" w:rsidP="00175A05">
            <w:pPr>
              <w:widowControl/>
              <w:jc w:val="left"/>
              <w:textAlignment w:val="top"/>
              <w:rPr>
                <w:rFonts w:ascii="MingLiU" w:eastAsia="MingLiU" w:hAnsi="MingLiU" w:cs="MingLiU"/>
                <w:color w:val="000000"/>
                <w:sz w:val="20"/>
                <w:szCs w:val="20"/>
              </w:rPr>
            </w:pPr>
            <w:r w:rsidRPr="00175A05">
              <w:rPr>
                <w:rFonts w:ascii="MingLiU" w:eastAsia="MingLiU" w:hAnsi="MingLiU" w:cs="MingLiU"/>
                <w:color w:val="000000"/>
                <w:kern w:val="0"/>
                <w:sz w:val="20"/>
                <w:szCs w:val="20"/>
                <w:lang w:bidi="ar"/>
              </w:rPr>
              <w:t>全国大学生交通科技大赛</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B类</w:t>
            </w:r>
          </w:p>
        </w:tc>
      </w:tr>
      <w:tr w:rsidR="00175A05" w:rsidRPr="00175A05" w:rsidTr="00963A87">
        <w:trPr>
          <w:trHeight w:val="44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7</w:t>
            </w:r>
          </w:p>
        </w:tc>
        <w:tc>
          <w:tcPr>
            <w:tcW w:w="5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left"/>
              <w:textAlignment w:val="center"/>
              <w:rPr>
                <w:rFonts w:ascii="MingLiU" w:eastAsia="MingLiU" w:hAnsi="MingLiU" w:cs="MingLiU"/>
                <w:color w:val="000000"/>
                <w:sz w:val="20"/>
                <w:szCs w:val="20"/>
              </w:rPr>
            </w:pPr>
            <w:r w:rsidRPr="00175A05">
              <w:rPr>
                <w:rFonts w:ascii="MingLiU" w:eastAsia="MingLiU" w:hAnsi="MingLiU" w:cs="MingLiU"/>
                <w:color w:val="000000"/>
                <w:kern w:val="0"/>
                <w:sz w:val="20"/>
                <w:szCs w:val="20"/>
                <w:lang w:bidi="ar"/>
              </w:rPr>
              <w:t>全国大学生电子商务“创新、创意及创业”挑战赛</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B类</w:t>
            </w:r>
          </w:p>
        </w:tc>
      </w:tr>
      <w:tr w:rsidR="00175A05" w:rsidRPr="00175A05" w:rsidTr="00963A87">
        <w:trPr>
          <w:trHeight w:val="44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8</w:t>
            </w:r>
          </w:p>
        </w:tc>
        <w:tc>
          <w:tcPr>
            <w:tcW w:w="5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left"/>
              <w:textAlignment w:val="center"/>
              <w:rPr>
                <w:rFonts w:ascii="MingLiU" w:eastAsia="MingLiU" w:hAnsi="MingLiU" w:cs="MingLiU"/>
                <w:color w:val="000000"/>
                <w:sz w:val="20"/>
                <w:szCs w:val="20"/>
              </w:rPr>
            </w:pPr>
            <w:r w:rsidRPr="00175A05">
              <w:rPr>
                <w:rFonts w:ascii="MingLiU" w:eastAsia="MingLiU" w:hAnsi="MingLiU" w:cs="MingLiU"/>
                <w:color w:val="000000"/>
                <w:kern w:val="0"/>
                <w:sz w:val="20"/>
                <w:szCs w:val="20"/>
                <w:lang w:bidi="ar"/>
              </w:rPr>
              <w:t>全国大学生节能减排社会实践与科技竞赛</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B类</w:t>
            </w:r>
          </w:p>
        </w:tc>
      </w:tr>
      <w:tr w:rsidR="00175A05" w:rsidRPr="00175A05" w:rsidTr="00963A87">
        <w:trPr>
          <w:trHeight w:val="44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9</w:t>
            </w:r>
          </w:p>
        </w:tc>
        <w:tc>
          <w:tcPr>
            <w:tcW w:w="5691" w:type="dxa"/>
            <w:tcBorders>
              <w:top w:val="single" w:sz="4" w:space="0" w:color="000000"/>
              <w:left w:val="single" w:sz="4" w:space="0" w:color="000000"/>
              <w:bottom w:val="single" w:sz="4" w:space="0" w:color="000000"/>
              <w:right w:val="single" w:sz="4" w:space="0" w:color="000000"/>
            </w:tcBorders>
            <w:shd w:val="clear" w:color="auto" w:fill="auto"/>
            <w:noWrap/>
          </w:tcPr>
          <w:p w:rsidR="00175A05" w:rsidRPr="00175A05" w:rsidRDefault="00175A05" w:rsidP="00175A05">
            <w:pPr>
              <w:widowControl/>
              <w:jc w:val="left"/>
              <w:textAlignment w:val="top"/>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全国大学生工程训练综合能力竞赛</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B类</w:t>
            </w:r>
          </w:p>
        </w:tc>
      </w:tr>
      <w:tr w:rsidR="00175A05" w:rsidRPr="00175A05" w:rsidTr="00963A87">
        <w:trPr>
          <w:trHeight w:val="44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10</w:t>
            </w:r>
          </w:p>
        </w:tc>
        <w:tc>
          <w:tcPr>
            <w:tcW w:w="5691" w:type="dxa"/>
            <w:tcBorders>
              <w:top w:val="single" w:sz="4" w:space="0" w:color="000000"/>
              <w:left w:val="single" w:sz="4" w:space="0" w:color="000000"/>
              <w:bottom w:val="single" w:sz="4" w:space="0" w:color="000000"/>
              <w:right w:val="single" w:sz="4" w:space="0" w:color="000000"/>
            </w:tcBorders>
            <w:shd w:val="clear" w:color="auto" w:fill="auto"/>
            <w:noWrap/>
          </w:tcPr>
          <w:p w:rsidR="00175A05" w:rsidRPr="00175A05" w:rsidRDefault="00175A05" w:rsidP="00175A05">
            <w:pPr>
              <w:widowControl/>
              <w:jc w:val="left"/>
              <w:textAlignment w:val="top"/>
              <w:rPr>
                <w:rFonts w:ascii="MingLiU" w:eastAsia="MingLiU" w:hAnsi="MingLiU" w:cs="MingLiU"/>
                <w:color w:val="000000"/>
                <w:sz w:val="20"/>
                <w:szCs w:val="20"/>
              </w:rPr>
            </w:pPr>
            <w:r w:rsidRPr="00175A05">
              <w:rPr>
                <w:rFonts w:ascii="MingLiU" w:eastAsia="MingLiU" w:hAnsi="MingLiU" w:cs="MingLiU"/>
                <w:color w:val="000000"/>
                <w:kern w:val="0"/>
                <w:sz w:val="20"/>
                <w:szCs w:val="20"/>
                <w:lang w:bidi="ar"/>
              </w:rPr>
              <w:t>全国大学生物流设计大赛</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B类</w:t>
            </w:r>
          </w:p>
        </w:tc>
      </w:tr>
      <w:tr w:rsidR="00175A05" w:rsidRPr="00175A05" w:rsidTr="00963A87">
        <w:trPr>
          <w:trHeight w:val="44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11</w:t>
            </w:r>
          </w:p>
        </w:tc>
        <w:tc>
          <w:tcPr>
            <w:tcW w:w="5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left"/>
              <w:textAlignment w:val="center"/>
              <w:rPr>
                <w:rFonts w:ascii="MingLiU" w:eastAsia="MingLiU" w:hAnsi="MingLiU" w:cs="MingLiU"/>
                <w:color w:val="000000"/>
                <w:sz w:val="20"/>
                <w:szCs w:val="20"/>
              </w:rPr>
            </w:pPr>
            <w:r w:rsidRPr="00175A05">
              <w:rPr>
                <w:rFonts w:ascii="MingLiU" w:eastAsia="MingLiU" w:hAnsi="MingLiU" w:cs="MingLiU"/>
                <w:color w:val="000000"/>
                <w:kern w:val="0"/>
                <w:sz w:val="20"/>
                <w:szCs w:val="20"/>
                <w:lang w:bidi="ar"/>
              </w:rPr>
              <w:t>外研社全国大学生英语系列赛-英语演讲、英语辩论、英语写作、英语阅读</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B类</w:t>
            </w:r>
          </w:p>
        </w:tc>
      </w:tr>
      <w:tr w:rsidR="00175A05" w:rsidRPr="00175A05" w:rsidTr="00963A87">
        <w:trPr>
          <w:trHeight w:val="44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12</w:t>
            </w:r>
          </w:p>
        </w:tc>
        <w:tc>
          <w:tcPr>
            <w:tcW w:w="5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left"/>
              <w:textAlignment w:val="center"/>
              <w:rPr>
                <w:rFonts w:ascii="MingLiU" w:eastAsia="MingLiU" w:hAnsi="MingLiU" w:cs="MingLiU"/>
                <w:color w:val="000000"/>
                <w:sz w:val="20"/>
                <w:szCs w:val="20"/>
              </w:rPr>
            </w:pPr>
            <w:r w:rsidRPr="00175A05">
              <w:rPr>
                <w:rFonts w:ascii="MingLiU" w:eastAsia="MingLiU" w:hAnsi="MingLiU" w:cs="MingLiU"/>
                <w:color w:val="000000"/>
                <w:kern w:val="0"/>
                <w:sz w:val="20"/>
                <w:szCs w:val="20"/>
                <w:lang w:bidi="ar"/>
              </w:rPr>
              <w:t>全国大学生创新创业训练计划年会展示</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B类</w:t>
            </w:r>
          </w:p>
        </w:tc>
      </w:tr>
      <w:tr w:rsidR="00175A05" w:rsidRPr="00175A05" w:rsidTr="00963A87">
        <w:trPr>
          <w:trHeight w:val="44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13</w:t>
            </w:r>
          </w:p>
        </w:tc>
        <w:tc>
          <w:tcPr>
            <w:tcW w:w="5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left"/>
              <w:textAlignment w:val="center"/>
              <w:rPr>
                <w:rFonts w:ascii="宋体" w:eastAsia="宋体" w:hAnsi="宋体" w:cs="宋体"/>
                <w:color w:val="000000"/>
                <w:sz w:val="20"/>
                <w:szCs w:val="20"/>
              </w:rPr>
            </w:pPr>
            <w:r w:rsidRPr="00175A05">
              <w:rPr>
                <w:rFonts w:ascii="宋体" w:eastAsia="宋体" w:hAnsi="宋体" w:cs="宋体"/>
                <w:color w:val="000000"/>
                <w:sz w:val="20"/>
                <w:szCs w:val="20"/>
                <w:lang w:bidi="ar"/>
              </w:rPr>
              <w:t>全国大学生机器人大寿-RoboMasler、RoboCon、RoboTac</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B类</w:t>
            </w:r>
          </w:p>
        </w:tc>
      </w:tr>
      <w:tr w:rsidR="00175A05" w:rsidRPr="00175A05" w:rsidTr="00963A87">
        <w:trPr>
          <w:trHeight w:val="44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14</w:t>
            </w:r>
          </w:p>
        </w:tc>
        <w:tc>
          <w:tcPr>
            <w:tcW w:w="5691" w:type="dxa"/>
            <w:tcBorders>
              <w:top w:val="single" w:sz="4" w:space="0" w:color="000000"/>
              <w:left w:val="single" w:sz="4" w:space="0" w:color="000000"/>
              <w:bottom w:val="single" w:sz="4" w:space="0" w:color="000000"/>
              <w:right w:val="single" w:sz="4" w:space="0" w:color="000000"/>
            </w:tcBorders>
            <w:shd w:val="clear" w:color="auto" w:fill="auto"/>
            <w:noWrap/>
          </w:tcPr>
          <w:p w:rsidR="00175A05" w:rsidRPr="00175A05" w:rsidRDefault="00175A05" w:rsidP="00175A05">
            <w:pPr>
              <w:widowControl/>
              <w:jc w:val="left"/>
              <w:textAlignment w:val="top"/>
              <w:rPr>
                <w:rFonts w:ascii="MingLiU" w:eastAsia="MingLiU" w:hAnsi="MingLiU" w:cs="MingLiU"/>
                <w:color w:val="000000"/>
                <w:sz w:val="20"/>
                <w:szCs w:val="20"/>
              </w:rPr>
            </w:pPr>
            <w:r w:rsidRPr="00175A05">
              <w:rPr>
                <w:rFonts w:ascii="MingLiU" w:eastAsia="MingLiU" w:hAnsi="MingLiU" w:cs="MingLiU"/>
                <w:color w:val="000000"/>
                <w:kern w:val="0"/>
                <w:sz w:val="20"/>
                <w:szCs w:val="20"/>
                <w:lang w:bidi="ar"/>
              </w:rPr>
              <w:t>“西门子杯"中国智能制造挑战赛</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B类</w:t>
            </w:r>
          </w:p>
        </w:tc>
      </w:tr>
      <w:tr w:rsidR="00175A05" w:rsidRPr="00175A05" w:rsidTr="00963A87">
        <w:trPr>
          <w:trHeight w:val="44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15</w:t>
            </w:r>
          </w:p>
        </w:tc>
        <w:tc>
          <w:tcPr>
            <w:tcW w:w="5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left"/>
              <w:textAlignment w:val="center"/>
              <w:rPr>
                <w:rFonts w:ascii="MingLiU" w:eastAsia="MingLiU" w:hAnsi="MingLiU" w:cs="MingLiU"/>
                <w:color w:val="000000"/>
                <w:sz w:val="20"/>
                <w:szCs w:val="20"/>
              </w:rPr>
            </w:pPr>
            <w:r w:rsidRPr="00175A05">
              <w:rPr>
                <w:rFonts w:ascii="MingLiU" w:eastAsia="MingLiU" w:hAnsi="MingLiU" w:cs="MingLiU"/>
                <w:color w:val="000000"/>
                <w:kern w:val="0"/>
                <w:sz w:val="20"/>
                <w:szCs w:val="20"/>
                <w:lang w:bidi="ar"/>
              </w:rPr>
              <w:t>全国大学生先进成图技术与产品信息建模创新大赛</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B类</w:t>
            </w:r>
          </w:p>
        </w:tc>
      </w:tr>
      <w:tr w:rsidR="00175A05" w:rsidRPr="00175A05" w:rsidTr="00963A87">
        <w:trPr>
          <w:trHeight w:val="44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16</w:t>
            </w:r>
          </w:p>
        </w:tc>
        <w:tc>
          <w:tcPr>
            <w:tcW w:w="5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left"/>
              <w:textAlignment w:val="center"/>
              <w:rPr>
                <w:rFonts w:ascii="MingLiU" w:eastAsia="MingLiU" w:hAnsi="MingLiU" w:cs="MingLiU"/>
                <w:color w:val="000000"/>
                <w:sz w:val="20"/>
                <w:szCs w:val="20"/>
              </w:rPr>
            </w:pPr>
            <w:r w:rsidRPr="00175A05">
              <w:rPr>
                <w:rFonts w:ascii="MingLiU" w:eastAsia="MingLiU" w:hAnsi="MingLiU" w:cs="MingLiU"/>
                <w:color w:val="000000"/>
                <w:kern w:val="0"/>
                <w:sz w:val="20"/>
                <w:szCs w:val="20"/>
                <w:lang w:bidi="ar"/>
              </w:rPr>
              <w:t>中国大学生计算机设计大赛</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B类</w:t>
            </w:r>
          </w:p>
        </w:tc>
      </w:tr>
      <w:tr w:rsidR="00175A05" w:rsidRPr="00175A05" w:rsidTr="00963A87">
        <w:trPr>
          <w:trHeight w:val="44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17</w:t>
            </w:r>
          </w:p>
        </w:tc>
        <w:tc>
          <w:tcPr>
            <w:tcW w:w="5691" w:type="dxa"/>
            <w:tcBorders>
              <w:top w:val="single" w:sz="4" w:space="0" w:color="000000"/>
              <w:left w:val="single" w:sz="4" w:space="0" w:color="000000"/>
              <w:bottom w:val="single" w:sz="4" w:space="0" w:color="000000"/>
              <w:right w:val="single" w:sz="4" w:space="0" w:color="000000"/>
            </w:tcBorders>
            <w:shd w:val="clear" w:color="auto" w:fill="auto"/>
            <w:noWrap/>
          </w:tcPr>
          <w:p w:rsidR="00175A05" w:rsidRPr="00175A05" w:rsidRDefault="00175A05" w:rsidP="00175A05">
            <w:pPr>
              <w:widowControl/>
              <w:jc w:val="left"/>
              <w:textAlignment w:val="top"/>
              <w:rPr>
                <w:rFonts w:ascii="MingLiU" w:eastAsia="MingLiU" w:hAnsi="MingLiU" w:cs="MingLiU"/>
                <w:color w:val="000000"/>
                <w:sz w:val="20"/>
                <w:szCs w:val="20"/>
              </w:rPr>
            </w:pPr>
            <w:r w:rsidRPr="00175A05">
              <w:rPr>
                <w:rFonts w:ascii="MingLiU" w:eastAsia="MingLiU" w:hAnsi="MingLiU" w:cs="MingLiU"/>
                <w:color w:val="000000"/>
                <w:kern w:val="0"/>
                <w:sz w:val="20"/>
                <w:szCs w:val="20"/>
                <w:lang w:bidi="ar"/>
              </w:rPr>
              <w:t>全国大学生市场调査与分析大赛</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B类</w:t>
            </w:r>
          </w:p>
        </w:tc>
      </w:tr>
      <w:tr w:rsidR="00175A05" w:rsidRPr="00175A05" w:rsidTr="00963A87">
        <w:trPr>
          <w:trHeight w:val="44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lastRenderedPageBreak/>
              <w:t>18</w:t>
            </w:r>
          </w:p>
        </w:tc>
        <w:tc>
          <w:tcPr>
            <w:tcW w:w="5691" w:type="dxa"/>
            <w:tcBorders>
              <w:top w:val="single" w:sz="4" w:space="0" w:color="000000"/>
              <w:left w:val="single" w:sz="4" w:space="0" w:color="000000"/>
              <w:bottom w:val="single" w:sz="4" w:space="0" w:color="000000"/>
              <w:right w:val="single" w:sz="4" w:space="0" w:color="000000"/>
            </w:tcBorders>
            <w:shd w:val="clear" w:color="auto" w:fill="auto"/>
            <w:noWrap/>
          </w:tcPr>
          <w:p w:rsidR="00175A05" w:rsidRPr="00175A05" w:rsidRDefault="00175A05" w:rsidP="00175A05">
            <w:pPr>
              <w:widowControl/>
              <w:jc w:val="left"/>
              <w:textAlignment w:val="top"/>
              <w:rPr>
                <w:rFonts w:ascii="MingLiU" w:eastAsia="MingLiU" w:hAnsi="MingLiU" w:cs="MingLiU"/>
                <w:color w:val="000000"/>
                <w:sz w:val="20"/>
                <w:szCs w:val="20"/>
              </w:rPr>
            </w:pPr>
            <w:r w:rsidRPr="00175A05">
              <w:rPr>
                <w:rFonts w:ascii="MingLiU" w:eastAsia="MingLiU" w:hAnsi="MingLiU" w:cs="MingLiU"/>
                <w:color w:val="000000"/>
                <w:kern w:val="0"/>
                <w:sz w:val="20"/>
                <w:szCs w:val="20"/>
                <w:lang w:bidi="ar"/>
              </w:rPr>
              <w:t>中国大学生服务外包创新创业大奏</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B类</w:t>
            </w:r>
          </w:p>
        </w:tc>
      </w:tr>
      <w:tr w:rsidR="00175A05" w:rsidRPr="00175A05" w:rsidTr="00963A87">
        <w:trPr>
          <w:trHeight w:val="44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19</w:t>
            </w:r>
          </w:p>
        </w:tc>
        <w:tc>
          <w:tcPr>
            <w:tcW w:w="5691" w:type="dxa"/>
            <w:tcBorders>
              <w:top w:val="single" w:sz="4" w:space="0" w:color="000000"/>
              <w:left w:val="single" w:sz="4" w:space="0" w:color="000000"/>
              <w:bottom w:val="single" w:sz="4" w:space="0" w:color="000000"/>
              <w:right w:val="single" w:sz="4" w:space="0" w:color="000000"/>
            </w:tcBorders>
            <w:shd w:val="clear" w:color="auto" w:fill="auto"/>
            <w:noWrap/>
          </w:tcPr>
          <w:p w:rsidR="00175A05" w:rsidRPr="00175A05" w:rsidRDefault="00175A05" w:rsidP="00175A05">
            <w:pPr>
              <w:widowControl/>
              <w:jc w:val="left"/>
              <w:textAlignment w:val="top"/>
              <w:rPr>
                <w:rFonts w:ascii="MingLiU" w:eastAsia="MingLiU" w:hAnsi="MingLiU" w:cs="MingLiU"/>
                <w:color w:val="000000"/>
                <w:sz w:val="20"/>
                <w:szCs w:val="20"/>
              </w:rPr>
            </w:pPr>
            <w:r w:rsidRPr="00175A05">
              <w:rPr>
                <w:rFonts w:ascii="MingLiU" w:eastAsia="MingLiU" w:hAnsi="MingLiU" w:cs="MingLiU"/>
                <w:color w:val="000000"/>
                <w:kern w:val="0"/>
                <w:sz w:val="20"/>
                <w:szCs w:val="20"/>
                <w:lang w:bidi="ar"/>
              </w:rPr>
              <w:t>两岸新锐设计竞赛•华灿奖</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B类</w:t>
            </w:r>
          </w:p>
        </w:tc>
      </w:tr>
      <w:tr w:rsidR="00175A05" w:rsidRPr="00175A05" w:rsidTr="00963A87">
        <w:trPr>
          <w:trHeight w:val="58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20</w:t>
            </w: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175A05" w:rsidRPr="00175A05" w:rsidRDefault="00175A05" w:rsidP="00175A05">
            <w:pPr>
              <w:widowControl/>
              <w:jc w:val="left"/>
              <w:textAlignment w:val="top"/>
              <w:rPr>
                <w:rFonts w:ascii="宋体" w:eastAsia="宋体" w:hAnsi="宋体" w:cs="宋体"/>
                <w:color w:val="000000"/>
                <w:sz w:val="20"/>
                <w:szCs w:val="20"/>
              </w:rPr>
            </w:pPr>
            <w:r w:rsidRPr="00175A05">
              <w:rPr>
                <w:rFonts w:ascii="宋体" w:eastAsia="宋体" w:hAnsi="宋体" w:cs="宋体"/>
                <w:color w:val="000000"/>
                <w:sz w:val="20"/>
                <w:szCs w:val="20"/>
                <w:lang w:bidi="ar"/>
              </w:rPr>
              <w:t>中国高校计算机大赛-大数据挑战赛、团体程序设计天梯赛、移动应用创新</w:t>
            </w:r>
            <w:r w:rsidRPr="00175A05">
              <w:rPr>
                <w:rFonts w:ascii="MingLiU" w:eastAsia="MingLiU" w:hAnsi="MingLiU" w:cs="MingLiU"/>
                <w:color w:val="000000"/>
                <w:sz w:val="20"/>
                <w:szCs w:val="20"/>
                <w:lang w:bidi="ar"/>
              </w:rPr>
              <w:t xml:space="preserve"> </w:t>
            </w:r>
            <w:r w:rsidRPr="00175A05">
              <w:rPr>
                <w:rFonts w:ascii="宋体" w:eastAsia="宋体" w:hAnsi="宋体" w:cs="宋体"/>
                <w:color w:val="000000"/>
                <w:sz w:val="20"/>
                <w:szCs w:val="20"/>
                <w:lang w:bidi="ar"/>
              </w:rPr>
              <w:t>赛、网络技术挑战赛、人工智能创意赛（2020年新纳入）</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B类</w:t>
            </w:r>
          </w:p>
        </w:tc>
      </w:tr>
      <w:tr w:rsidR="00175A05" w:rsidRPr="00175A05" w:rsidTr="00963A87">
        <w:trPr>
          <w:trHeight w:val="44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21</w:t>
            </w:r>
          </w:p>
        </w:tc>
        <w:tc>
          <w:tcPr>
            <w:tcW w:w="5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left"/>
              <w:textAlignment w:val="center"/>
              <w:rPr>
                <w:rFonts w:ascii="MingLiU" w:eastAsia="MingLiU" w:hAnsi="MingLiU" w:cs="MingLiU"/>
                <w:color w:val="000000"/>
                <w:sz w:val="20"/>
                <w:szCs w:val="20"/>
              </w:rPr>
            </w:pPr>
            <w:r w:rsidRPr="00175A05">
              <w:rPr>
                <w:rFonts w:ascii="MingLiU" w:eastAsia="MingLiU" w:hAnsi="MingLiU" w:cs="MingLiU"/>
                <w:color w:val="000000"/>
                <w:kern w:val="0"/>
                <w:sz w:val="20"/>
                <w:szCs w:val="20"/>
                <w:lang w:bidi="ar"/>
              </w:rPr>
              <w:t>世界技能大赛</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B类</w:t>
            </w:r>
          </w:p>
        </w:tc>
      </w:tr>
      <w:tr w:rsidR="00175A05" w:rsidRPr="00175A05" w:rsidTr="00963A87">
        <w:trPr>
          <w:trHeight w:val="44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22</w:t>
            </w:r>
          </w:p>
        </w:tc>
        <w:tc>
          <w:tcPr>
            <w:tcW w:w="5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left"/>
              <w:textAlignment w:val="center"/>
              <w:rPr>
                <w:rFonts w:ascii="MingLiU" w:eastAsia="MingLiU" w:hAnsi="MingLiU" w:cs="MingLiU"/>
                <w:color w:val="000000"/>
                <w:sz w:val="20"/>
                <w:szCs w:val="20"/>
              </w:rPr>
            </w:pPr>
            <w:r w:rsidRPr="00175A05">
              <w:rPr>
                <w:rFonts w:ascii="MingLiU" w:eastAsia="MingLiU" w:hAnsi="MingLiU" w:cs="MingLiU"/>
                <w:color w:val="000000"/>
                <w:kern w:val="0"/>
                <w:sz w:val="20"/>
                <w:szCs w:val="20"/>
                <w:lang w:bidi="ar"/>
              </w:rPr>
              <w:t>世界技能大赛中国选拔赛</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B类</w:t>
            </w:r>
          </w:p>
        </w:tc>
      </w:tr>
      <w:tr w:rsidR="00175A05" w:rsidRPr="00175A05" w:rsidTr="00963A87">
        <w:trPr>
          <w:trHeight w:val="44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23</w:t>
            </w:r>
          </w:p>
        </w:tc>
        <w:tc>
          <w:tcPr>
            <w:tcW w:w="5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left"/>
              <w:textAlignment w:val="center"/>
              <w:rPr>
                <w:rFonts w:ascii="宋体" w:eastAsia="宋体" w:hAnsi="宋体" w:cs="宋体"/>
                <w:color w:val="000000"/>
                <w:sz w:val="20"/>
                <w:szCs w:val="20"/>
              </w:rPr>
            </w:pPr>
            <w:r w:rsidRPr="00175A05">
              <w:rPr>
                <w:rFonts w:ascii="宋体" w:eastAsia="宋体" w:hAnsi="宋体" w:cs="宋体"/>
                <w:color w:val="000000"/>
                <w:sz w:val="20"/>
                <w:szCs w:val="20"/>
                <w:lang w:bidi="ar"/>
              </w:rPr>
              <w:t>中国机器人大赛暨RoboCup机器人世界杯中国赛</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B类</w:t>
            </w:r>
          </w:p>
        </w:tc>
      </w:tr>
      <w:tr w:rsidR="00175A05" w:rsidRPr="00175A05" w:rsidTr="00963A87">
        <w:trPr>
          <w:trHeight w:val="44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24</w:t>
            </w:r>
          </w:p>
        </w:tc>
        <w:tc>
          <w:tcPr>
            <w:tcW w:w="5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left"/>
              <w:textAlignment w:val="center"/>
              <w:rPr>
                <w:rFonts w:ascii="MingLiU" w:eastAsia="MingLiU" w:hAnsi="MingLiU" w:cs="MingLiU"/>
                <w:color w:val="000000"/>
                <w:sz w:val="20"/>
                <w:szCs w:val="20"/>
              </w:rPr>
            </w:pPr>
            <w:r w:rsidRPr="00175A05">
              <w:rPr>
                <w:rFonts w:ascii="MingLiU" w:eastAsia="MingLiU" w:hAnsi="MingLiU" w:cs="MingLiU"/>
                <w:color w:val="000000"/>
                <w:kern w:val="0"/>
                <w:sz w:val="20"/>
                <w:szCs w:val="20"/>
                <w:lang w:bidi="ar"/>
              </w:rPr>
              <w:t>全国大学生信息安全竞赛</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B类</w:t>
            </w:r>
          </w:p>
        </w:tc>
      </w:tr>
      <w:tr w:rsidR="00175A05" w:rsidRPr="00175A05" w:rsidTr="00963A87">
        <w:trPr>
          <w:trHeight w:val="58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25</w:t>
            </w: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175A05" w:rsidRPr="00175A05" w:rsidRDefault="00175A05" w:rsidP="00175A05">
            <w:pPr>
              <w:widowControl/>
              <w:jc w:val="left"/>
              <w:textAlignment w:val="top"/>
              <w:rPr>
                <w:rFonts w:ascii="宋体" w:eastAsia="宋体" w:hAnsi="宋体" w:cs="宋体"/>
                <w:color w:val="000000"/>
                <w:sz w:val="20"/>
                <w:szCs w:val="20"/>
              </w:rPr>
            </w:pPr>
            <w:r w:rsidRPr="00175A05">
              <w:rPr>
                <w:rFonts w:ascii="宋体" w:eastAsia="宋体" w:hAnsi="宋体" w:cs="宋体"/>
                <w:color w:val="000000"/>
                <w:sz w:val="20"/>
                <w:szCs w:val="20"/>
                <w:lang w:bidi="ar"/>
              </w:rPr>
              <w:t>中国大学生机械工程创新创意大赛</w:t>
            </w:r>
            <w:r w:rsidRPr="00175A05">
              <w:rPr>
                <w:rFonts w:ascii="MingLiU" w:eastAsia="MingLiU" w:hAnsi="MingLiU" w:cs="MingLiU"/>
                <w:color w:val="000000"/>
                <w:sz w:val="20"/>
                <w:szCs w:val="20"/>
                <w:lang w:bidi="ar"/>
              </w:rPr>
              <w:t>-</w:t>
            </w:r>
            <w:r w:rsidRPr="00175A05">
              <w:rPr>
                <w:rFonts w:ascii="宋体" w:eastAsia="宋体" w:hAnsi="宋体" w:cs="宋体"/>
                <w:color w:val="000000"/>
                <w:sz w:val="20"/>
                <w:szCs w:val="20"/>
                <w:lang w:bidi="ar"/>
              </w:rPr>
              <w:t>过程装备实践与创新赛、铸造工艺设计赛、材料热处理创新创业赛、起重机创意赛、智能制造大赛（2020年新纳入）</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B类</w:t>
            </w:r>
          </w:p>
        </w:tc>
      </w:tr>
      <w:tr w:rsidR="00175A05" w:rsidRPr="00175A05" w:rsidTr="00963A87">
        <w:trPr>
          <w:trHeight w:val="44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26</w:t>
            </w:r>
          </w:p>
        </w:tc>
        <w:tc>
          <w:tcPr>
            <w:tcW w:w="5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left"/>
              <w:textAlignment w:val="center"/>
              <w:rPr>
                <w:rFonts w:ascii="MingLiU" w:eastAsia="MingLiU" w:hAnsi="MingLiU" w:cs="MingLiU"/>
                <w:color w:val="000000"/>
                <w:sz w:val="20"/>
                <w:szCs w:val="20"/>
              </w:rPr>
            </w:pPr>
            <w:r w:rsidRPr="00175A05">
              <w:rPr>
                <w:rFonts w:ascii="MingLiU" w:eastAsia="MingLiU" w:hAnsi="MingLiU" w:cs="MingLiU"/>
                <w:color w:val="000000"/>
                <w:kern w:val="0"/>
                <w:sz w:val="20"/>
                <w:szCs w:val="20"/>
                <w:lang w:bidi="ar"/>
              </w:rPr>
              <w:t>蓝桥杯全国软件和信息技术专业人才大赛</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B类</w:t>
            </w:r>
          </w:p>
        </w:tc>
      </w:tr>
      <w:tr w:rsidR="00175A05" w:rsidRPr="00175A05" w:rsidTr="00963A87">
        <w:trPr>
          <w:trHeight w:val="44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27</w:t>
            </w:r>
          </w:p>
        </w:tc>
        <w:tc>
          <w:tcPr>
            <w:tcW w:w="5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left"/>
              <w:textAlignment w:val="center"/>
              <w:rPr>
                <w:rFonts w:ascii="MingLiU" w:eastAsia="MingLiU" w:hAnsi="MingLiU" w:cs="MingLiU"/>
                <w:color w:val="000000"/>
                <w:sz w:val="20"/>
                <w:szCs w:val="20"/>
              </w:rPr>
            </w:pPr>
            <w:r w:rsidRPr="00175A05">
              <w:rPr>
                <w:rFonts w:ascii="MingLiU" w:eastAsia="MingLiU" w:hAnsi="MingLiU" w:cs="MingLiU"/>
                <w:color w:val="000000"/>
                <w:kern w:val="0"/>
                <w:sz w:val="20"/>
                <w:szCs w:val="20"/>
                <w:lang w:bidi="ar"/>
              </w:rPr>
              <w:t>“中国软件杯”大学生软件设计大赛</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B类</w:t>
            </w:r>
          </w:p>
        </w:tc>
      </w:tr>
      <w:tr w:rsidR="00175A05" w:rsidRPr="00175A05" w:rsidTr="00963A87">
        <w:trPr>
          <w:trHeight w:val="44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28</w:t>
            </w:r>
          </w:p>
        </w:tc>
        <w:tc>
          <w:tcPr>
            <w:tcW w:w="5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left"/>
              <w:textAlignment w:val="center"/>
              <w:rPr>
                <w:rFonts w:ascii="MingLiU" w:eastAsia="MingLiU" w:hAnsi="MingLiU" w:cs="MingLiU"/>
                <w:color w:val="000000"/>
                <w:sz w:val="20"/>
                <w:szCs w:val="20"/>
              </w:rPr>
            </w:pPr>
            <w:r w:rsidRPr="00175A05">
              <w:rPr>
                <w:rFonts w:ascii="MingLiU" w:eastAsia="MingLiU" w:hAnsi="MingLiU" w:cs="MingLiU"/>
                <w:color w:val="000000"/>
                <w:kern w:val="0"/>
                <w:sz w:val="20"/>
                <w:szCs w:val="20"/>
                <w:lang w:bidi="ar"/>
              </w:rPr>
              <w:t>全国大学生光电设计竞赛</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B类</w:t>
            </w:r>
          </w:p>
        </w:tc>
      </w:tr>
      <w:tr w:rsidR="00175A05" w:rsidRPr="00175A05" w:rsidTr="00963A87">
        <w:trPr>
          <w:trHeight w:val="44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29</w:t>
            </w:r>
          </w:p>
        </w:tc>
        <w:tc>
          <w:tcPr>
            <w:tcW w:w="5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left"/>
              <w:textAlignment w:val="center"/>
              <w:rPr>
                <w:rFonts w:ascii="MingLiU" w:eastAsia="MingLiU" w:hAnsi="MingLiU" w:cs="MingLiU"/>
                <w:color w:val="000000"/>
                <w:sz w:val="20"/>
                <w:szCs w:val="20"/>
              </w:rPr>
            </w:pPr>
            <w:r w:rsidRPr="00175A05">
              <w:rPr>
                <w:rFonts w:ascii="MingLiU" w:eastAsia="MingLiU" w:hAnsi="MingLiU" w:cs="MingLiU"/>
                <w:color w:val="000000"/>
                <w:kern w:val="0"/>
                <w:sz w:val="20"/>
                <w:szCs w:val="20"/>
                <w:lang w:bidi="ar"/>
              </w:rPr>
              <w:t>全国高校数字艺术设计大赛</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B类</w:t>
            </w:r>
          </w:p>
        </w:tc>
      </w:tr>
      <w:tr w:rsidR="00175A05" w:rsidRPr="00175A05" w:rsidTr="00963A87">
        <w:trPr>
          <w:trHeight w:val="44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30</w:t>
            </w:r>
          </w:p>
        </w:tc>
        <w:tc>
          <w:tcPr>
            <w:tcW w:w="5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left"/>
              <w:textAlignment w:val="center"/>
              <w:rPr>
                <w:rFonts w:ascii="MingLiU" w:eastAsia="MingLiU" w:hAnsi="MingLiU" w:cs="MingLiU"/>
                <w:color w:val="000000"/>
                <w:sz w:val="20"/>
                <w:szCs w:val="20"/>
              </w:rPr>
            </w:pPr>
            <w:r w:rsidRPr="00175A05">
              <w:rPr>
                <w:rFonts w:ascii="MingLiU" w:eastAsia="MingLiU" w:hAnsi="MingLiU" w:cs="MingLiU"/>
                <w:color w:val="000000"/>
                <w:kern w:val="0"/>
                <w:sz w:val="20"/>
                <w:szCs w:val="20"/>
                <w:lang w:bidi="ar"/>
              </w:rPr>
              <w:t>中美青年创客大赛</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B类</w:t>
            </w:r>
          </w:p>
        </w:tc>
      </w:tr>
      <w:tr w:rsidR="00175A05" w:rsidRPr="00175A05" w:rsidTr="00963A87">
        <w:trPr>
          <w:trHeight w:val="44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31</w:t>
            </w:r>
          </w:p>
        </w:tc>
        <w:tc>
          <w:tcPr>
            <w:tcW w:w="5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left"/>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全国大学生集成电路创新创业大赛</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B类</w:t>
            </w:r>
          </w:p>
        </w:tc>
      </w:tr>
      <w:tr w:rsidR="00175A05" w:rsidRPr="00175A05" w:rsidTr="00963A87">
        <w:trPr>
          <w:trHeight w:val="44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32</w:t>
            </w:r>
          </w:p>
        </w:tc>
        <w:tc>
          <w:tcPr>
            <w:tcW w:w="5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left"/>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中国机器人及人工智能大赛</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B类</w:t>
            </w:r>
          </w:p>
        </w:tc>
      </w:tr>
      <w:tr w:rsidR="00175A05" w:rsidRPr="00175A05" w:rsidTr="00963A87">
        <w:trPr>
          <w:trHeight w:val="56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33</w:t>
            </w:r>
          </w:p>
        </w:tc>
        <w:tc>
          <w:tcPr>
            <w:tcW w:w="5691" w:type="dxa"/>
            <w:tcBorders>
              <w:top w:val="single" w:sz="4" w:space="0" w:color="000000"/>
              <w:left w:val="single" w:sz="4" w:space="0" w:color="000000"/>
              <w:bottom w:val="single" w:sz="4" w:space="0" w:color="000000"/>
              <w:right w:val="single" w:sz="4" w:space="0" w:color="000000"/>
            </w:tcBorders>
            <w:shd w:val="clear" w:color="auto" w:fill="auto"/>
          </w:tcPr>
          <w:p w:rsidR="00175A05" w:rsidRPr="00175A05" w:rsidRDefault="00175A05" w:rsidP="00175A05">
            <w:pPr>
              <w:widowControl/>
              <w:jc w:val="left"/>
              <w:textAlignment w:val="top"/>
              <w:rPr>
                <w:rFonts w:ascii="宋体" w:eastAsia="宋体" w:hAnsi="宋体" w:cs="宋体"/>
                <w:color w:val="000000"/>
                <w:sz w:val="20"/>
                <w:szCs w:val="20"/>
              </w:rPr>
            </w:pPr>
            <w:r w:rsidRPr="00175A05">
              <w:rPr>
                <w:rFonts w:ascii="宋体" w:eastAsia="宋体" w:hAnsi="宋体" w:cs="宋体"/>
                <w:color w:val="000000"/>
                <w:sz w:val="20"/>
                <w:szCs w:val="20"/>
                <w:lang w:bidi="ar"/>
              </w:rPr>
              <w:t>全国高校商业精英挑战赛</w:t>
            </w:r>
            <w:r w:rsidRPr="00175A05">
              <w:rPr>
                <w:rFonts w:ascii="MingLiU" w:eastAsia="MingLiU" w:hAnsi="MingLiU" w:cs="MingLiU"/>
                <w:color w:val="000000"/>
                <w:sz w:val="20"/>
                <w:szCs w:val="20"/>
                <w:lang w:bidi="ar"/>
              </w:rPr>
              <w:t>-</w:t>
            </w:r>
            <w:r w:rsidRPr="00175A05">
              <w:rPr>
                <w:rFonts w:ascii="宋体" w:eastAsia="宋体" w:hAnsi="宋体" w:cs="宋体"/>
                <w:color w:val="000000"/>
                <w:sz w:val="20"/>
                <w:szCs w:val="20"/>
                <w:lang w:bidi="ar"/>
              </w:rPr>
              <w:t>品牌策划竞赛、会展专业创新创业实践竞赛、国际贸易竞赛、创新创业竞赛</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B类</w:t>
            </w:r>
          </w:p>
        </w:tc>
      </w:tr>
      <w:tr w:rsidR="00175A05" w:rsidRPr="00175A05" w:rsidTr="00963A87">
        <w:trPr>
          <w:trHeight w:val="44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34</w:t>
            </w:r>
          </w:p>
        </w:tc>
        <w:tc>
          <w:tcPr>
            <w:tcW w:w="5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left"/>
              <w:textAlignment w:val="center"/>
              <w:rPr>
                <w:rFonts w:ascii="MingLiU" w:eastAsia="MingLiU" w:hAnsi="MingLiU" w:cs="MingLiU"/>
                <w:color w:val="000000"/>
                <w:sz w:val="20"/>
                <w:szCs w:val="20"/>
              </w:rPr>
            </w:pPr>
            <w:r w:rsidRPr="00175A05">
              <w:rPr>
                <w:rFonts w:ascii="MingLiU" w:eastAsia="MingLiU" w:hAnsi="MingLiU" w:cs="MingLiU"/>
                <w:color w:val="000000"/>
                <w:kern w:val="0"/>
                <w:sz w:val="20"/>
                <w:szCs w:val="20"/>
                <w:lang w:bidi="ar"/>
              </w:rPr>
              <w:t>中国好创意暨全国数字艺术设计大赛</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B类</w:t>
            </w:r>
          </w:p>
        </w:tc>
      </w:tr>
      <w:tr w:rsidR="00175A05" w:rsidRPr="00175A05" w:rsidTr="00963A87">
        <w:trPr>
          <w:trHeight w:val="44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35</w:t>
            </w:r>
          </w:p>
        </w:tc>
        <w:tc>
          <w:tcPr>
            <w:tcW w:w="5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left"/>
              <w:textAlignment w:val="center"/>
              <w:rPr>
                <w:rFonts w:ascii="MingLiU" w:eastAsia="MingLiU" w:hAnsi="MingLiU" w:cs="MingLiU"/>
                <w:color w:val="000000"/>
                <w:sz w:val="20"/>
                <w:szCs w:val="20"/>
              </w:rPr>
            </w:pPr>
            <w:r w:rsidRPr="00175A05">
              <w:rPr>
                <w:rFonts w:ascii="MingLiU" w:eastAsia="MingLiU" w:hAnsi="MingLiU" w:cs="MingLiU"/>
                <w:color w:val="000000"/>
                <w:kern w:val="0"/>
                <w:sz w:val="20"/>
                <w:szCs w:val="20"/>
                <w:lang w:bidi="ar"/>
              </w:rPr>
              <w:t>全国三维数字化创新设计大赛</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B类</w:t>
            </w:r>
          </w:p>
        </w:tc>
      </w:tr>
      <w:tr w:rsidR="00175A05" w:rsidRPr="00175A05" w:rsidTr="00963A87">
        <w:trPr>
          <w:trHeight w:val="44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36</w:t>
            </w:r>
          </w:p>
        </w:tc>
        <w:tc>
          <w:tcPr>
            <w:tcW w:w="5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left"/>
              <w:textAlignment w:val="center"/>
              <w:rPr>
                <w:rFonts w:ascii="MingLiU" w:eastAsia="MingLiU" w:hAnsi="MingLiU" w:cs="MingLiU"/>
                <w:color w:val="000000"/>
                <w:sz w:val="20"/>
                <w:szCs w:val="20"/>
              </w:rPr>
            </w:pPr>
            <w:r w:rsidRPr="00175A05">
              <w:rPr>
                <w:rFonts w:ascii="MingLiU" w:eastAsia="MingLiU" w:hAnsi="MingLiU" w:cs="MingLiU"/>
                <w:color w:val="000000"/>
                <w:kern w:val="0"/>
                <w:sz w:val="20"/>
                <w:szCs w:val="20"/>
                <w:lang w:bidi="ar"/>
              </w:rPr>
              <w:t>“学创杯”全国大学生创业综合模拟大赛</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B类</w:t>
            </w:r>
          </w:p>
        </w:tc>
      </w:tr>
      <w:tr w:rsidR="00175A05" w:rsidRPr="00175A05" w:rsidTr="00963A87">
        <w:trPr>
          <w:trHeight w:val="44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37</w:t>
            </w:r>
          </w:p>
        </w:tc>
        <w:tc>
          <w:tcPr>
            <w:tcW w:w="5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left"/>
              <w:textAlignment w:val="center"/>
              <w:rPr>
                <w:rFonts w:ascii="MingLiU" w:eastAsia="MingLiU" w:hAnsi="MingLiU" w:cs="MingLiU"/>
                <w:color w:val="000000"/>
                <w:sz w:val="20"/>
                <w:szCs w:val="20"/>
              </w:rPr>
            </w:pPr>
            <w:r w:rsidRPr="00175A05">
              <w:rPr>
                <w:rFonts w:ascii="MingLiU" w:eastAsia="MingLiU" w:hAnsi="MingLiU" w:cs="MingLiU"/>
                <w:color w:val="000000"/>
                <w:sz w:val="20"/>
                <w:szCs w:val="20"/>
                <w:lang w:bidi="ar"/>
              </w:rPr>
              <w:t>“大唐杯"全国大学生移动通信</w:t>
            </w:r>
            <w:r w:rsidRPr="00175A05">
              <w:rPr>
                <w:rFonts w:ascii="宋体" w:eastAsia="宋体" w:hAnsi="宋体" w:cs="宋体"/>
                <w:color w:val="000000"/>
                <w:sz w:val="20"/>
                <w:szCs w:val="20"/>
                <w:lang w:bidi="ar"/>
              </w:rPr>
              <w:t>5G</w:t>
            </w:r>
            <w:r w:rsidRPr="00175A05">
              <w:rPr>
                <w:rFonts w:ascii="MingLiU" w:eastAsia="MingLiU" w:hAnsi="MingLiU" w:cs="MingLiU"/>
                <w:color w:val="000000"/>
                <w:sz w:val="20"/>
                <w:szCs w:val="20"/>
                <w:lang w:bidi="ar"/>
              </w:rPr>
              <w:t>技术大赛</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B类</w:t>
            </w:r>
          </w:p>
        </w:tc>
      </w:tr>
      <w:tr w:rsidR="00175A05" w:rsidRPr="00175A05" w:rsidTr="00963A87">
        <w:trPr>
          <w:trHeight w:val="44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lastRenderedPageBreak/>
              <w:t>38</w:t>
            </w:r>
          </w:p>
        </w:tc>
        <w:tc>
          <w:tcPr>
            <w:tcW w:w="5691" w:type="dxa"/>
            <w:tcBorders>
              <w:top w:val="single" w:sz="4" w:space="0" w:color="000000"/>
              <w:left w:val="single" w:sz="4" w:space="0" w:color="000000"/>
              <w:bottom w:val="single" w:sz="4" w:space="0" w:color="000000"/>
              <w:right w:val="single" w:sz="4" w:space="0" w:color="000000"/>
            </w:tcBorders>
            <w:shd w:val="clear" w:color="auto" w:fill="auto"/>
            <w:noWrap/>
          </w:tcPr>
          <w:p w:rsidR="00175A05" w:rsidRPr="00175A05" w:rsidRDefault="00175A05" w:rsidP="00175A05">
            <w:pPr>
              <w:widowControl/>
              <w:jc w:val="left"/>
              <w:textAlignment w:val="top"/>
              <w:rPr>
                <w:rFonts w:ascii="MingLiU" w:eastAsia="MingLiU" w:hAnsi="MingLiU" w:cs="MingLiU"/>
                <w:color w:val="000000"/>
                <w:sz w:val="20"/>
                <w:szCs w:val="20"/>
              </w:rPr>
            </w:pPr>
            <w:r w:rsidRPr="00175A05">
              <w:rPr>
                <w:rFonts w:ascii="MingLiU" w:eastAsia="MingLiU" w:hAnsi="MingLiU" w:cs="MingLiU"/>
                <w:color w:val="000000"/>
                <w:sz w:val="20"/>
                <w:szCs w:val="20"/>
                <w:lang w:bidi="ar"/>
              </w:rPr>
              <w:t>全国高校</w:t>
            </w:r>
            <w:r w:rsidRPr="00175A05">
              <w:rPr>
                <w:rFonts w:ascii="宋体" w:eastAsia="宋体" w:hAnsi="宋体" w:cs="宋体"/>
                <w:color w:val="000000"/>
                <w:sz w:val="20"/>
                <w:szCs w:val="20"/>
                <w:lang w:bidi="ar"/>
              </w:rPr>
              <w:t>BIM</w:t>
            </w:r>
            <w:r w:rsidRPr="00175A05">
              <w:rPr>
                <w:rFonts w:ascii="MingLiU" w:eastAsia="MingLiU" w:hAnsi="MingLiU" w:cs="MingLiU"/>
                <w:color w:val="000000"/>
                <w:sz w:val="20"/>
                <w:szCs w:val="20"/>
                <w:lang w:bidi="ar"/>
              </w:rPr>
              <w:t>毕业设计创新大赛</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B类</w:t>
            </w:r>
          </w:p>
        </w:tc>
      </w:tr>
      <w:tr w:rsidR="00175A05" w:rsidRPr="00175A05" w:rsidTr="00963A87">
        <w:trPr>
          <w:trHeight w:val="44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39</w:t>
            </w:r>
          </w:p>
        </w:tc>
        <w:tc>
          <w:tcPr>
            <w:tcW w:w="5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left"/>
              <w:textAlignment w:val="center"/>
              <w:rPr>
                <w:rFonts w:ascii="宋体" w:eastAsia="宋体" w:hAnsi="宋体" w:cs="宋体"/>
                <w:color w:val="000000"/>
                <w:sz w:val="20"/>
                <w:szCs w:val="20"/>
              </w:rPr>
            </w:pPr>
            <w:r w:rsidRPr="00175A05">
              <w:rPr>
                <w:rFonts w:ascii="宋体" w:eastAsia="宋体" w:hAnsi="宋体" w:cs="宋体"/>
                <w:color w:val="000000"/>
                <w:sz w:val="20"/>
                <w:szCs w:val="20"/>
                <w:lang w:bidi="ar"/>
              </w:rPr>
              <w:t>RoboCom机器人开发者大赛</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B类</w:t>
            </w:r>
          </w:p>
        </w:tc>
      </w:tr>
      <w:tr w:rsidR="00175A05" w:rsidRPr="00175A05" w:rsidTr="00963A87">
        <w:trPr>
          <w:trHeight w:val="44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40</w:t>
            </w:r>
          </w:p>
        </w:tc>
        <w:tc>
          <w:tcPr>
            <w:tcW w:w="5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left"/>
              <w:textAlignment w:val="center"/>
              <w:rPr>
                <w:rFonts w:ascii="MingLiU" w:eastAsia="MingLiU" w:hAnsi="MingLiU" w:cs="MingLiU"/>
                <w:color w:val="000000"/>
                <w:sz w:val="20"/>
                <w:szCs w:val="20"/>
              </w:rPr>
            </w:pPr>
            <w:r w:rsidRPr="00175A05">
              <w:rPr>
                <w:rFonts w:ascii="MingLiU" w:eastAsia="MingLiU" w:hAnsi="MingLiU" w:cs="MingLiU"/>
                <w:color w:val="000000"/>
                <w:sz w:val="20"/>
                <w:szCs w:val="20"/>
                <w:lang w:bidi="ar"/>
              </w:rPr>
              <w:t>华为</w:t>
            </w:r>
            <w:r w:rsidRPr="00175A05">
              <w:rPr>
                <w:rFonts w:ascii="宋体" w:eastAsia="宋体" w:hAnsi="宋体" w:cs="宋体"/>
                <w:color w:val="000000"/>
                <w:sz w:val="20"/>
                <w:szCs w:val="20"/>
                <w:lang w:bidi="ar"/>
              </w:rPr>
              <w:t>ICT</w:t>
            </w:r>
            <w:r w:rsidRPr="00175A05">
              <w:rPr>
                <w:rFonts w:ascii="MingLiU" w:eastAsia="MingLiU" w:hAnsi="MingLiU" w:cs="MingLiU"/>
                <w:color w:val="000000"/>
                <w:sz w:val="20"/>
                <w:szCs w:val="20"/>
                <w:lang w:bidi="ar"/>
              </w:rPr>
              <w:t>大赛</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B类</w:t>
            </w:r>
          </w:p>
        </w:tc>
      </w:tr>
      <w:tr w:rsidR="00175A05" w:rsidRPr="00175A05" w:rsidTr="00963A87">
        <w:trPr>
          <w:trHeight w:val="44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41</w:t>
            </w:r>
          </w:p>
        </w:tc>
        <w:tc>
          <w:tcPr>
            <w:tcW w:w="5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left"/>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全国大学生嵌入式芯片与系统设计竞赛</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B类</w:t>
            </w:r>
          </w:p>
        </w:tc>
      </w:tr>
      <w:tr w:rsidR="00175A05" w:rsidRPr="00175A05" w:rsidTr="00963A87">
        <w:trPr>
          <w:trHeight w:val="44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42</w:t>
            </w:r>
          </w:p>
        </w:tc>
        <w:tc>
          <w:tcPr>
            <w:tcW w:w="56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left"/>
              <w:textAlignment w:val="center"/>
              <w:rPr>
                <w:rFonts w:ascii="MingLiU" w:eastAsia="MingLiU" w:hAnsi="MingLiU" w:cs="MingLiU"/>
                <w:color w:val="000000"/>
                <w:sz w:val="20"/>
                <w:szCs w:val="20"/>
              </w:rPr>
            </w:pPr>
            <w:r w:rsidRPr="00175A05">
              <w:rPr>
                <w:rFonts w:ascii="MingLiU" w:eastAsia="MingLiU" w:hAnsi="MingLiU" w:cs="MingLiU"/>
                <w:color w:val="000000"/>
                <w:kern w:val="0"/>
                <w:sz w:val="20"/>
                <w:szCs w:val="20"/>
                <w:lang w:bidi="ar"/>
              </w:rPr>
              <w:t>中国高校智能机器人创意大赛</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B类</w:t>
            </w:r>
          </w:p>
        </w:tc>
      </w:tr>
      <w:tr w:rsidR="00175A05" w:rsidRPr="00175A05" w:rsidTr="00963A87">
        <w:trPr>
          <w:trHeight w:val="44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43</w:t>
            </w:r>
          </w:p>
        </w:tc>
        <w:tc>
          <w:tcPr>
            <w:tcW w:w="5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75A05" w:rsidRPr="00175A05" w:rsidRDefault="00175A05" w:rsidP="00175A05">
            <w:pPr>
              <w:widowControl/>
              <w:jc w:val="left"/>
              <w:textAlignment w:val="bottom"/>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2021年国际空间法模拟法庭竞赛</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B类</w:t>
            </w:r>
          </w:p>
        </w:tc>
      </w:tr>
      <w:tr w:rsidR="00175A05" w:rsidRPr="00175A05" w:rsidTr="00963A87">
        <w:trPr>
          <w:trHeight w:val="44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44</w:t>
            </w:r>
          </w:p>
        </w:tc>
        <w:tc>
          <w:tcPr>
            <w:tcW w:w="5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75A05" w:rsidRPr="00175A05" w:rsidRDefault="00175A05" w:rsidP="00175A05">
            <w:pPr>
              <w:widowControl/>
              <w:jc w:val="left"/>
              <w:textAlignment w:val="bottom"/>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国际刑事法院审判竞赛（英文）</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B类</w:t>
            </w:r>
          </w:p>
        </w:tc>
      </w:tr>
      <w:tr w:rsidR="00175A05" w:rsidRPr="00175A05" w:rsidTr="00963A87">
        <w:trPr>
          <w:trHeight w:val="44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45</w:t>
            </w:r>
          </w:p>
        </w:tc>
        <w:tc>
          <w:tcPr>
            <w:tcW w:w="5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75A05" w:rsidRPr="00175A05" w:rsidRDefault="00175A05" w:rsidP="00175A05">
            <w:pPr>
              <w:widowControl/>
              <w:jc w:val="left"/>
              <w:textAlignment w:val="bottom"/>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国际遗传工程机器设计竞赛</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B类</w:t>
            </w:r>
          </w:p>
        </w:tc>
      </w:tr>
      <w:tr w:rsidR="00175A05" w:rsidRPr="00175A05" w:rsidTr="00963A87">
        <w:trPr>
          <w:trHeight w:val="44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color w:val="000000"/>
                <w:kern w:val="0"/>
                <w:sz w:val="20"/>
                <w:szCs w:val="20"/>
                <w:lang w:bidi="ar"/>
              </w:rPr>
              <w:t>46</w:t>
            </w:r>
          </w:p>
        </w:tc>
        <w:tc>
          <w:tcPr>
            <w:tcW w:w="5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75A05" w:rsidRPr="00175A05" w:rsidRDefault="00175A05" w:rsidP="00175A05">
            <w:pPr>
              <w:widowControl/>
              <w:jc w:val="left"/>
              <w:textAlignment w:val="bottom"/>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国际（全国）大学生程序设计竞赛(ACM/ICPC，CCPC)</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B类</w:t>
            </w:r>
          </w:p>
        </w:tc>
      </w:tr>
      <w:tr w:rsidR="00175A05" w:rsidRPr="00175A05" w:rsidTr="00963A87">
        <w:trPr>
          <w:trHeight w:val="440"/>
        </w:trPr>
        <w:tc>
          <w:tcPr>
            <w:tcW w:w="11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kern w:val="0"/>
                <w:sz w:val="20"/>
                <w:szCs w:val="20"/>
                <w:lang w:bidi="ar"/>
              </w:rPr>
            </w:pPr>
            <w:r w:rsidRPr="00175A05">
              <w:rPr>
                <w:rFonts w:ascii="宋体" w:eastAsia="宋体" w:hAnsi="宋体" w:cs="宋体" w:hint="eastAsia"/>
                <w:color w:val="000000"/>
                <w:kern w:val="0"/>
                <w:sz w:val="20"/>
                <w:szCs w:val="20"/>
                <w:lang w:bidi="ar"/>
              </w:rPr>
              <w:t>47</w:t>
            </w:r>
          </w:p>
        </w:tc>
        <w:tc>
          <w:tcPr>
            <w:tcW w:w="569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175A05" w:rsidRPr="00175A05" w:rsidRDefault="00175A05" w:rsidP="00175A05">
            <w:pPr>
              <w:widowControl/>
              <w:jc w:val="left"/>
              <w:textAlignment w:val="bottom"/>
              <w:rPr>
                <w:rFonts w:ascii="宋体" w:eastAsia="宋体" w:hAnsi="宋体" w:cs="宋体"/>
                <w:color w:val="000000"/>
                <w:kern w:val="0"/>
                <w:sz w:val="20"/>
                <w:szCs w:val="20"/>
                <w:lang w:bidi="ar"/>
              </w:rPr>
            </w:pPr>
            <w:r w:rsidRPr="00175A05">
              <w:rPr>
                <w:rFonts w:ascii="宋体" w:eastAsia="宋体" w:hAnsi="宋体" w:cs="宋体" w:hint="eastAsia"/>
                <w:color w:val="000000"/>
                <w:kern w:val="0"/>
                <w:sz w:val="20"/>
                <w:szCs w:val="20"/>
                <w:lang w:bidi="ar"/>
              </w:rPr>
              <w:t>美国大学生数学建模竞赛</w:t>
            </w:r>
          </w:p>
        </w:tc>
        <w:tc>
          <w:tcPr>
            <w:tcW w:w="13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kern w:val="0"/>
                <w:sz w:val="20"/>
                <w:szCs w:val="20"/>
                <w:lang w:bidi="ar"/>
              </w:rPr>
            </w:pPr>
            <w:r w:rsidRPr="00175A05">
              <w:rPr>
                <w:rFonts w:ascii="宋体" w:eastAsia="宋体" w:hAnsi="宋体" w:cs="宋体" w:hint="eastAsia"/>
                <w:color w:val="000000"/>
                <w:kern w:val="0"/>
                <w:sz w:val="20"/>
                <w:szCs w:val="20"/>
                <w:lang w:bidi="ar"/>
              </w:rPr>
              <w:t>B类</w:t>
            </w:r>
          </w:p>
        </w:tc>
      </w:tr>
    </w:tbl>
    <w:p w:rsidR="00175A05" w:rsidRPr="00175A05" w:rsidRDefault="00175A05" w:rsidP="00175A05">
      <w:pPr>
        <w:spacing w:line="360" w:lineRule="auto"/>
        <w:ind w:right="960" w:firstLineChars="200" w:firstLine="480"/>
        <w:rPr>
          <w:rFonts w:ascii="仿宋" w:hAnsi="仿宋" w:cs="Times New Roman"/>
          <w:sz w:val="24"/>
          <w:szCs w:val="20"/>
        </w:rPr>
      </w:pPr>
    </w:p>
    <w:p w:rsidR="00175A05" w:rsidRPr="00175A05" w:rsidRDefault="00175A05" w:rsidP="00175A05">
      <w:pPr>
        <w:spacing w:line="360" w:lineRule="auto"/>
        <w:rPr>
          <w:rFonts w:ascii="仿宋" w:hAnsi="仿宋" w:cs="Times New Roman"/>
          <w:sz w:val="24"/>
          <w:szCs w:val="20"/>
        </w:rPr>
      </w:pPr>
    </w:p>
    <w:p w:rsidR="00175A05" w:rsidRPr="00175A05" w:rsidRDefault="00175A05" w:rsidP="00175A05">
      <w:pPr>
        <w:spacing w:line="360" w:lineRule="auto"/>
        <w:rPr>
          <w:rFonts w:ascii="仿宋" w:hAnsi="仿宋" w:cs="Times New Roman"/>
          <w:sz w:val="24"/>
          <w:szCs w:val="20"/>
        </w:rPr>
      </w:pPr>
    </w:p>
    <w:p w:rsidR="00175A05" w:rsidRPr="00175A05" w:rsidRDefault="00175A05" w:rsidP="00175A05">
      <w:pPr>
        <w:spacing w:line="360" w:lineRule="auto"/>
        <w:rPr>
          <w:rFonts w:ascii="仿宋" w:hAnsi="仿宋" w:cs="Times New Roman"/>
          <w:sz w:val="24"/>
          <w:szCs w:val="20"/>
        </w:rPr>
      </w:pPr>
    </w:p>
    <w:p w:rsidR="00175A05" w:rsidRPr="00175A05" w:rsidRDefault="00175A05" w:rsidP="00175A05">
      <w:pPr>
        <w:spacing w:line="360" w:lineRule="auto"/>
        <w:rPr>
          <w:rFonts w:ascii="仿宋" w:hAnsi="仿宋" w:cs="Times New Roman"/>
          <w:sz w:val="24"/>
          <w:szCs w:val="20"/>
        </w:rPr>
      </w:pPr>
    </w:p>
    <w:p w:rsidR="00175A05" w:rsidRPr="00175A05" w:rsidRDefault="00175A05" w:rsidP="00175A05">
      <w:pPr>
        <w:spacing w:line="360" w:lineRule="auto"/>
        <w:rPr>
          <w:rFonts w:ascii="仿宋" w:hAnsi="仿宋" w:cs="Times New Roman"/>
          <w:sz w:val="24"/>
          <w:szCs w:val="20"/>
        </w:rPr>
      </w:pPr>
    </w:p>
    <w:p w:rsidR="00175A05" w:rsidRPr="00175A05" w:rsidRDefault="00175A05" w:rsidP="00175A05">
      <w:pPr>
        <w:spacing w:line="360" w:lineRule="auto"/>
        <w:rPr>
          <w:rFonts w:ascii="仿宋" w:hAnsi="仿宋" w:cs="Times New Roman"/>
          <w:sz w:val="24"/>
          <w:szCs w:val="20"/>
        </w:rPr>
      </w:pPr>
    </w:p>
    <w:p w:rsidR="00175A05" w:rsidRPr="00175A05" w:rsidRDefault="00175A05" w:rsidP="00175A05">
      <w:pPr>
        <w:spacing w:line="360" w:lineRule="auto"/>
        <w:rPr>
          <w:rFonts w:ascii="仿宋" w:hAnsi="仿宋" w:cs="Times New Roman"/>
          <w:sz w:val="24"/>
          <w:szCs w:val="20"/>
        </w:rPr>
      </w:pPr>
    </w:p>
    <w:tbl>
      <w:tblPr>
        <w:tblW w:w="8175" w:type="dxa"/>
        <w:tblInd w:w="93" w:type="dxa"/>
        <w:tblLayout w:type="fixed"/>
        <w:tblLook w:val="04A0" w:firstRow="1" w:lastRow="0" w:firstColumn="1" w:lastColumn="0" w:noHBand="0" w:noVBand="1"/>
      </w:tblPr>
      <w:tblGrid>
        <w:gridCol w:w="960"/>
        <w:gridCol w:w="5901"/>
        <w:gridCol w:w="1314"/>
      </w:tblGrid>
      <w:tr w:rsidR="00175A05" w:rsidRPr="00175A05" w:rsidTr="00963A87">
        <w:trPr>
          <w:trHeight w:val="240"/>
        </w:trPr>
        <w:tc>
          <w:tcPr>
            <w:tcW w:w="960" w:type="dxa"/>
            <w:tcBorders>
              <w:top w:val="nil"/>
              <w:left w:val="nil"/>
              <w:bottom w:val="nil"/>
              <w:right w:val="nil"/>
            </w:tcBorders>
            <w:shd w:val="clear" w:color="auto" w:fill="auto"/>
            <w:noWrap/>
            <w:vAlign w:val="center"/>
          </w:tcPr>
          <w:p w:rsidR="00175A05" w:rsidRPr="00175A05" w:rsidRDefault="00175A05" w:rsidP="00175A05">
            <w:pPr>
              <w:widowControl/>
              <w:jc w:val="center"/>
              <w:textAlignment w:val="center"/>
              <w:rPr>
                <w:rFonts w:ascii="宋体" w:eastAsia="宋体" w:hAnsi="宋体" w:cs="宋体"/>
                <w:b/>
                <w:bCs/>
                <w:color w:val="000000"/>
                <w:sz w:val="20"/>
                <w:szCs w:val="20"/>
              </w:rPr>
            </w:pPr>
          </w:p>
        </w:tc>
        <w:tc>
          <w:tcPr>
            <w:tcW w:w="5901" w:type="dxa"/>
            <w:tcBorders>
              <w:top w:val="nil"/>
              <w:left w:val="nil"/>
              <w:bottom w:val="nil"/>
              <w:right w:val="nil"/>
            </w:tcBorders>
            <w:shd w:val="clear" w:color="auto" w:fill="auto"/>
            <w:vAlign w:val="center"/>
          </w:tcPr>
          <w:p w:rsidR="00175A05" w:rsidRPr="00175A05" w:rsidRDefault="00175A05" w:rsidP="00175A05">
            <w:pPr>
              <w:rPr>
                <w:rFonts w:ascii="宋体" w:eastAsia="宋体" w:hAnsi="宋体" w:cs="宋体"/>
                <w:b/>
                <w:bCs/>
                <w:color w:val="000000"/>
                <w:sz w:val="20"/>
                <w:szCs w:val="20"/>
              </w:rPr>
            </w:pPr>
          </w:p>
        </w:tc>
        <w:tc>
          <w:tcPr>
            <w:tcW w:w="1314" w:type="dxa"/>
            <w:tcBorders>
              <w:top w:val="nil"/>
              <w:left w:val="nil"/>
              <w:bottom w:val="nil"/>
              <w:right w:val="nil"/>
            </w:tcBorders>
            <w:shd w:val="clear" w:color="auto" w:fill="auto"/>
            <w:noWrap/>
            <w:vAlign w:val="center"/>
          </w:tcPr>
          <w:p w:rsidR="00175A05" w:rsidRPr="00175A05" w:rsidRDefault="00175A05" w:rsidP="00175A05">
            <w:pPr>
              <w:rPr>
                <w:rFonts w:ascii="宋体" w:eastAsia="宋体" w:hAnsi="宋体" w:cs="宋体"/>
                <w:b/>
                <w:bCs/>
                <w:color w:val="000000"/>
                <w:sz w:val="20"/>
                <w:szCs w:val="20"/>
              </w:rPr>
            </w:pPr>
          </w:p>
        </w:tc>
      </w:tr>
      <w:tr w:rsidR="00175A05" w:rsidRPr="00175A05" w:rsidTr="00963A87">
        <w:trPr>
          <w:trHeight w:val="534"/>
        </w:trPr>
        <w:tc>
          <w:tcPr>
            <w:tcW w:w="8175" w:type="dxa"/>
            <w:gridSpan w:val="3"/>
            <w:tcBorders>
              <w:top w:val="nil"/>
              <w:left w:val="nil"/>
              <w:bottom w:val="nil"/>
              <w:right w:val="nil"/>
            </w:tcBorders>
            <w:shd w:val="clear" w:color="auto" w:fill="auto"/>
            <w:noWrap/>
          </w:tcPr>
          <w:p w:rsidR="00175A05" w:rsidRPr="00175A05" w:rsidRDefault="00175A05" w:rsidP="00175A05">
            <w:pPr>
              <w:widowControl/>
              <w:jc w:val="center"/>
              <w:textAlignment w:val="top"/>
              <w:rPr>
                <w:rFonts w:ascii="宋体" w:eastAsia="宋体" w:hAnsi="宋体" w:cs="宋体"/>
                <w:b/>
                <w:bCs/>
                <w:color w:val="000000"/>
                <w:sz w:val="28"/>
                <w:szCs w:val="28"/>
              </w:rPr>
            </w:pPr>
            <w:r w:rsidRPr="00175A05">
              <w:rPr>
                <w:rFonts w:ascii="宋体" w:eastAsia="宋体" w:hAnsi="宋体" w:cs="宋体"/>
                <w:b/>
                <w:bCs/>
                <w:color w:val="000000"/>
                <w:kern w:val="0"/>
                <w:sz w:val="28"/>
                <w:szCs w:val="28"/>
                <w:lang w:bidi="ar"/>
              </w:rPr>
              <w:t>学科竞赛一览表</w:t>
            </w:r>
            <w:r w:rsidRPr="00175A05">
              <w:rPr>
                <w:rFonts w:ascii="宋体" w:eastAsia="宋体" w:hAnsi="宋体" w:cs="宋体" w:hint="eastAsia"/>
                <w:b/>
                <w:bCs/>
                <w:color w:val="000000"/>
                <w:kern w:val="0"/>
                <w:sz w:val="28"/>
                <w:szCs w:val="28"/>
                <w:lang w:bidi="ar"/>
              </w:rPr>
              <w:t>（C类）</w:t>
            </w:r>
          </w:p>
        </w:tc>
      </w:tr>
      <w:tr w:rsidR="00175A05" w:rsidRPr="00175A05" w:rsidTr="00963A87">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noWrap/>
          </w:tcPr>
          <w:p w:rsidR="00175A05" w:rsidRPr="00175A05" w:rsidRDefault="00175A05" w:rsidP="00175A05">
            <w:pPr>
              <w:widowControl/>
              <w:jc w:val="center"/>
              <w:textAlignment w:val="top"/>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序号</w:t>
            </w:r>
          </w:p>
        </w:tc>
        <w:tc>
          <w:tcPr>
            <w:tcW w:w="5901" w:type="dxa"/>
            <w:tcBorders>
              <w:top w:val="single" w:sz="4" w:space="0" w:color="000000"/>
              <w:left w:val="single" w:sz="4" w:space="0" w:color="000000"/>
              <w:bottom w:val="single" w:sz="4" w:space="0" w:color="000000"/>
              <w:right w:val="single" w:sz="4" w:space="0" w:color="000000"/>
            </w:tcBorders>
            <w:shd w:val="clear" w:color="auto" w:fill="auto"/>
          </w:tcPr>
          <w:p w:rsidR="00175A05" w:rsidRPr="00175A05" w:rsidRDefault="00175A05" w:rsidP="00175A05">
            <w:pPr>
              <w:widowControl/>
              <w:jc w:val="left"/>
              <w:textAlignment w:val="top"/>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竞赛名称</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left"/>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竞赛类型</w:t>
            </w:r>
          </w:p>
        </w:tc>
      </w:tr>
      <w:tr w:rsidR="00175A05" w:rsidRPr="00175A05" w:rsidTr="00963A87">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1</w:t>
            </w:r>
          </w:p>
        </w:tc>
        <w:tc>
          <w:tcPr>
            <w:tcW w:w="5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05" w:rsidRPr="00175A05" w:rsidRDefault="00175A05" w:rsidP="00175A05">
            <w:pPr>
              <w:widowControl/>
              <w:jc w:val="left"/>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全国大学生英语系列赛</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C类</w:t>
            </w:r>
          </w:p>
        </w:tc>
      </w:tr>
      <w:tr w:rsidR="00175A05" w:rsidRPr="00175A05" w:rsidTr="00963A87">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2</w:t>
            </w:r>
          </w:p>
        </w:tc>
        <w:tc>
          <w:tcPr>
            <w:tcW w:w="5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05" w:rsidRPr="00175A05" w:rsidRDefault="00175A05" w:rsidP="00175A05">
            <w:pPr>
              <w:widowControl/>
              <w:jc w:val="left"/>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全国高校俄语大赛</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C类</w:t>
            </w:r>
          </w:p>
        </w:tc>
      </w:tr>
      <w:tr w:rsidR="00175A05" w:rsidRPr="00175A05" w:rsidTr="00963A87">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3</w:t>
            </w:r>
          </w:p>
        </w:tc>
        <w:tc>
          <w:tcPr>
            <w:tcW w:w="5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05" w:rsidRPr="00175A05" w:rsidRDefault="00175A05" w:rsidP="00175A05">
            <w:pPr>
              <w:widowControl/>
              <w:jc w:val="left"/>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第十一届全国大学生电子商务“创新、创意及创业”挑战赛</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C类</w:t>
            </w:r>
          </w:p>
        </w:tc>
      </w:tr>
      <w:tr w:rsidR="00175A05" w:rsidRPr="00175A05" w:rsidTr="00963A87">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4</w:t>
            </w:r>
          </w:p>
        </w:tc>
        <w:tc>
          <w:tcPr>
            <w:tcW w:w="5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05" w:rsidRPr="00175A05" w:rsidRDefault="00175A05" w:rsidP="00175A05">
            <w:pPr>
              <w:widowControl/>
              <w:jc w:val="left"/>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大学生市场调查与分析大赛</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C类</w:t>
            </w:r>
          </w:p>
        </w:tc>
      </w:tr>
      <w:tr w:rsidR="00175A05" w:rsidRPr="00175A05" w:rsidTr="00963A87">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5</w:t>
            </w:r>
          </w:p>
        </w:tc>
        <w:tc>
          <w:tcPr>
            <w:tcW w:w="5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05" w:rsidRPr="00175A05" w:rsidRDefault="00175A05" w:rsidP="00175A05">
            <w:pPr>
              <w:widowControl/>
              <w:jc w:val="left"/>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全国大学生数学竞赛</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C类</w:t>
            </w:r>
          </w:p>
        </w:tc>
      </w:tr>
      <w:tr w:rsidR="00175A05" w:rsidRPr="00175A05" w:rsidTr="00963A87">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6</w:t>
            </w:r>
          </w:p>
        </w:tc>
        <w:tc>
          <w:tcPr>
            <w:tcW w:w="5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05" w:rsidRPr="00175A05" w:rsidRDefault="00175A05" w:rsidP="00175A05">
            <w:pPr>
              <w:widowControl/>
              <w:jc w:val="left"/>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第14届全国三维数字化创新设计大赛</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C类</w:t>
            </w:r>
          </w:p>
        </w:tc>
      </w:tr>
      <w:tr w:rsidR="00175A05" w:rsidRPr="00175A05" w:rsidTr="00963A87">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7</w:t>
            </w:r>
          </w:p>
        </w:tc>
        <w:tc>
          <w:tcPr>
            <w:tcW w:w="5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05" w:rsidRPr="00175A05" w:rsidRDefault="00175A05" w:rsidP="00175A05">
            <w:pPr>
              <w:widowControl/>
              <w:jc w:val="left"/>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SuperMap杯第十九届全国高校GIS大赛</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C类</w:t>
            </w:r>
          </w:p>
        </w:tc>
      </w:tr>
      <w:tr w:rsidR="00175A05" w:rsidRPr="00175A05" w:rsidTr="00963A87">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8</w:t>
            </w:r>
          </w:p>
        </w:tc>
        <w:tc>
          <w:tcPr>
            <w:tcW w:w="5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05" w:rsidRPr="00175A05" w:rsidRDefault="00175A05" w:rsidP="00175A05">
            <w:pPr>
              <w:widowControl/>
              <w:jc w:val="left"/>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第七届全国大学生水利创新设计大赛</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C类</w:t>
            </w:r>
          </w:p>
        </w:tc>
      </w:tr>
      <w:tr w:rsidR="00175A05" w:rsidRPr="00175A05" w:rsidTr="00963A87">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lastRenderedPageBreak/>
              <w:t>9</w:t>
            </w:r>
          </w:p>
        </w:tc>
        <w:tc>
          <w:tcPr>
            <w:tcW w:w="5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05" w:rsidRPr="00175A05" w:rsidRDefault="00175A05" w:rsidP="00175A05">
            <w:pPr>
              <w:widowControl/>
              <w:jc w:val="left"/>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第二届全国大学生农业水利工程及相关专业创新设计大赛</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C类</w:t>
            </w:r>
          </w:p>
        </w:tc>
      </w:tr>
      <w:tr w:rsidR="00175A05" w:rsidRPr="00175A05" w:rsidTr="00963A87">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10</w:t>
            </w:r>
          </w:p>
        </w:tc>
        <w:tc>
          <w:tcPr>
            <w:tcW w:w="5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05" w:rsidRPr="00175A05" w:rsidRDefault="00175A05" w:rsidP="00175A05">
            <w:pPr>
              <w:widowControl/>
              <w:jc w:val="left"/>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第十六届全国大学生智能汽车竞赛</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C类</w:t>
            </w:r>
          </w:p>
        </w:tc>
      </w:tr>
      <w:tr w:rsidR="00175A05" w:rsidRPr="00175A05" w:rsidTr="00963A87">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11</w:t>
            </w:r>
          </w:p>
        </w:tc>
        <w:tc>
          <w:tcPr>
            <w:tcW w:w="5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05" w:rsidRPr="00175A05" w:rsidRDefault="00175A05" w:rsidP="00175A05">
            <w:pPr>
              <w:widowControl/>
              <w:jc w:val="left"/>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第十届全国大学生机械创新设计大赛</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C类</w:t>
            </w:r>
          </w:p>
        </w:tc>
      </w:tr>
      <w:tr w:rsidR="00175A05" w:rsidRPr="00175A05" w:rsidTr="00963A87">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12</w:t>
            </w:r>
          </w:p>
        </w:tc>
        <w:tc>
          <w:tcPr>
            <w:tcW w:w="5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05" w:rsidRPr="00175A05" w:rsidRDefault="00175A05" w:rsidP="00175A05">
            <w:pPr>
              <w:widowControl/>
              <w:jc w:val="left"/>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全国大学生机器人大赛</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C类</w:t>
            </w:r>
          </w:p>
        </w:tc>
      </w:tr>
      <w:tr w:rsidR="00175A05" w:rsidRPr="00175A05" w:rsidTr="00963A87">
        <w:trPr>
          <w:trHeight w:val="54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13</w:t>
            </w:r>
          </w:p>
        </w:tc>
        <w:tc>
          <w:tcPr>
            <w:tcW w:w="5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05" w:rsidRPr="00175A05" w:rsidRDefault="00175A05" w:rsidP="00175A05">
            <w:pPr>
              <w:widowControl/>
              <w:jc w:val="left"/>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2021年武汉大学成图创新大赛暨第十四届“高教杯”全国大学生先进成图技术与产品信息建模创新大赛</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C类</w:t>
            </w:r>
          </w:p>
        </w:tc>
      </w:tr>
      <w:tr w:rsidR="00175A05" w:rsidRPr="00175A05" w:rsidTr="00963A87">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14</w:t>
            </w:r>
          </w:p>
        </w:tc>
        <w:tc>
          <w:tcPr>
            <w:tcW w:w="5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05" w:rsidRPr="00175A05" w:rsidRDefault="00175A05" w:rsidP="00175A05">
            <w:pPr>
              <w:widowControl/>
              <w:jc w:val="left"/>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第十二届全国高等院校学生“斯维尔杯”BIM-CIM创新大赛</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C类</w:t>
            </w:r>
          </w:p>
        </w:tc>
      </w:tr>
      <w:tr w:rsidR="00175A05" w:rsidRPr="00175A05" w:rsidTr="00963A87">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15</w:t>
            </w:r>
          </w:p>
        </w:tc>
        <w:tc>
          <w:tcPr>
            <w:tcW w:w="5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05" w:rsidRPr="00175A05" w:rsidRDefault="00175A05" w:rsidP="00175A05">
            <w:pPr>
              <w:widowControl/>
              <w:jc w:val="left"/>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深水杯”全国大学生给排水科技创新大赛</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C类</w:t>
            </w:r>
          </w:p>
        </w:tc>
      </w:tr>
      <w:tr w:rsidR="00175A05" w:rsidRPr="00175A05" w:rsidTr="00963A87">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16</w:t>
            </w:r>
          </w:p>
        </w:tc>
        <w:tc>
          <w:tcPr>
            <w:tcW w:w="5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05" w:rsidRPr="00175A05" w:rsidRDefault="00175A05" w:rsidP="00175A05">
            <w:pPr>
              <w:widowControl/>
              <w:jc w:val="left"/>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第十二届蓝桥杯全国软件和信息技术专业人才大赛</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C类</w:t>
            </w:r>
          </w:p>
        </w:tc>
      </w:tr>
      <w:tr w:rsidR="00175A05" w:rsidRPr="00175A05" w:rsidTr="00963A87">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17</w:t>
            </w:r>
          </w:p>
        </w:tc>
        <w:tc>
          <w:tcPr>
            <w:tcW w:w="5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05" w:rsidRPr="00175A05" w:rsidRDefault="00175A05" w:rsidP="00175A05">
            <w:pPr>
              <w:widowControl/>
              <w:jc w:val="left"/>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第十二届中国大学生服务外包创新创业大赛</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C类</w:t>
            </w:r>
          </w:p>
        </w:tc>
      </w:tr>
      <w:tr w:rsidR="00175A05" w:rsidRPr="00175A05" w:rsidTr="00963A87">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18</w:t>
            </w:r>
          </w:p>
        </w:tc>
        <w:tc>
          <w:tcPr>
            <w:tcW w:w="5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05" w:rsidRPr="00175A05" w:rsidRDefault="00175A05" w:rsidP="00175A05">
            <w:pPr>
              <w:widowControl/>
              <w:jc w:val="left"/>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全国大学生物联网设计竞赛</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C类</w:t>
            </w:r>
          </w:p>
        </w:tc>
      </w:tr>
      <w:tr w:rsidR="00175A05" w:rsidRPr="00175A05" w:rsidTr="00963A87">
        <w:trPr>
          <w:trHeight w:val="58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19</w:t>
            </w:r>
          </w:p>
        </w:tc>
        <w:tc>
          <w:tcPr>
            <w:tcW w:w="5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05" w:rsidRPr="00175A05" w:rsidRDefault="00175A05" w:rsidP="00175A05">
            <w:pPr>
              <w:widowControl/>
              <w:jc w:val="left"/>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中国高校计算机大赛（大数据挑战赛、团体程序设计天梯赛、人工智能创意赛、微信小程序开发赛）</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C类</w:t>
            </w:r>
          </w:p>
        </w:tc>
      </w:tr>
      <w:tr w:rsidR="00175A05" w:rsidRPr="00175A05" w:rsidTr="00963A87">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20</w:t>
            </w:r>
          </w:p>
        </w:tc>
        <w:tc>
          <w:tcPr>
            <w:tcW w:w="5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05" w:rsidRPr="00175A05" w:rsidRDefault="00175A05" w:rsidP="00175A05">
            <w:pPr>
              <w:widowControl/>
              <w:jc w:val="left"/>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第九届全国大学生光电设计竞赛</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C类</w:t>
            </w:r>
          </w:p>
        </w:tc>
      </w:tr>
      <w:tr w:rsidR="00175A05" w:rsidRPr="00175A05" w:rsidTr="00963A87">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21</w:t>
            </w:r>
          </w:p>
        </w:tc>
        <w:tc>
          <w:tcPr>
            <w:tcW w:w="5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05" w:rsidRPr="00175A05" w:rsidRDefault="00175A05" w:rsidP="00175A05">
            <w:pPr>
              <w:widowControl/>
              <w:jc w:val="left"/>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全国大学生电子设计竞赛</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C类</w:t>
            </w:r>
          </w:p>
        </w:tc>
      </w:tr>
      <w:tr w:rsidR="00175A05" w:rsidRPr="00175A05" w:rsidTr="00963A87">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22</w:t>
            </w:r>
          </w:p>
        </w:tc>
        <w:tc>
          <w:tcPr>
            <w:tcW w:w="5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05" w:rsidRPr="00175A05" w:rsidRDefault="00175A05" w:rsidP="00175A05">
            <w:pPr>
              <w:widowControl/>
              <w:jc w:val="left"/>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全国大学生FPGA创新设计邀请赛</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C类</w:t>
            </w:r>
          </w:p>
        </w:tc>
      </w:tr>
      <w:tr w:rsidR="00175A05" w:rsidRPr="00175A05" w:rsidTr="00963A87">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23</w:t>
            </w:r>
          </w:p>
        </w:tc>
        <w:tc>
          <w:tcPr>
            <w:tcW w:w="5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05" w:rsidRPr="00175A05" w:rsidRDefault="00175A05" w:rsidP="00175A05">
            <w:pPr>
              <w:widowControl/>
              <w:jc w:val="left"/>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第十届中国软件杯大学生软件设计大赛</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C类</w:t>
            </w:r>
          </w:p>
        </w:tc>
      </w:tr>
      <w:tr w:rsidR="00175A05" w:rsidRPr="00175A05" w:rsidTr="00963A87">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24</w:t>
            </w:r>
          </w:p>
        </w:tc>
        <w:tc>
          <w:tcPr>
            <w:tcW w:w="5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05" w:rsidRPr="00175A05" w:rsidRDefault="00175A05" w:rsidP="00175A05">
            <w:pPr>
              <w:widowControl/>
              <w:jc w:val="left"/>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第十届全国大学生GIS应用技能大赛</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C类</w:t>
            </w:r>
          </w:p>
        </w:tc>
      </w:tr>
      <w:tr w:rsidR="00175A05" w:rsidRPr="00175A05" w:rsidTr="00963A87">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25</w:t>
            </w:r>
          </w:p>
        </w:tc>
        <w:tc>
          <w:tcPr>
            <w:tcW w:w="5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05" w:rsidRPr="00175A05" w:rsidRDefault="00175A05" w:rsidP="00175A05">
            <w:pPr>
              <w:widowControl/>
              <w:jc w:val="left"/>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全国大学生测绘创新开发大赛</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C类</w:t>
            </w:r>
          </w:p>
        </w:tc>
      </w:tr>
      <w:tr w:rsidR="00175A05" w:rsidRPr="00175A05" w:rsidTr="00963A87">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26</w:t>
            </w:r>
          </w:p>
        </w:tc>
        <w:tc>
          <w:tcPr>
            <w:tcW w:w="5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05" w:rsidRPr="00175A05" w:rsidRDefault="00175A05" w:rsidP="00175A05">
            <w:pPr>
              <w:widowControl/>
              <w:jc w:val="left"/>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中国高校计算机大赛(网络技术挑战赛)</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C类</w:t>
            </w:r>
          </w:p>
        </w:tc>
      </w:tr>
      <w:tr w:rsidR="00175A05" w:rsidRPr="00175A05" w:rsidTr="00963A87">
        <w:trPr>
          <w:trHeight w:val="42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27</w:t>
            </w:r>
          </w:p>
        </w:tc>
        <w:tc>
          <w:tcPr>
            <w:tcW w:w="5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A05" w:rsidRPr="00175A05" w:rsidRDefault="00175A05" w:rsidP="00175A05">
            <w:pPr>
              <w:widowControl/>
              <w:jc w:val="left"/>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中国高校计算机大赛-移动应用创新赛</w:t>
            </w:r>
          </w:p>
        </w:tc>
        <w:tc>
          <w:tcPr>
            <w:tcW w:w="131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75A05" w:rsidRPr="00175A05" w:rsidRDefault="00175A05" w:rsidP="00175A05">
            <w:pPr>
              <w:widowControl/>
              <w:jc w:val="center"/>
              <w:textAlignment w:val="center"/>
              <w:rPr>
                <w:rFonts w:ascii="宋体" w:eastAsia="宋体" w:hAnsi="宋体" w:cs="宋体"/>
                <w:color w:val="000000"/>
                <w:sz w:val="20"/>
                <w:szCs w:val="20"/>
              </w:rPr>
            </w:pPr>
            <w:r w:rsidRPr="00175A05">
              <w:rPr>
                <w:rFonts w:ascii="宋体" w:eastAsia="宋体" w:hAnsi="宋体" w:cs="宋体" w:hint="eastAsia"/>
                <w:color w:val="000000"/>
                <w:kern w:val="0"/>
                <w:sz w:val="20"/>
                <w:szCs w:val="20"/>
                <w:lang w:bidi="ar"/>
              </w:rPr>
              <w:t>C类</w:t>
            </w:r>
          </w:p>
        </w:tc>
      </w:tr>
    </w:tbl>
    <w:p w:rsidR="00175A05" w:rsidRPr="00175A05" w:rsidRDefault="00175A05" w:rsidP="00175A05">
      <w:pPr>
        <w:spacing w:line="420" w:lineRule="atLeast"/>
        <w:rPr>
          <w:rFonts w:ascii="Times New Roman" w:eastAsia="宋体" w:hAnsi="Times New Roman" w:cs="宋体"/>
          <w:kern w:val="0"/>
          <w:sz w:val="24"/>
          <w:szCs w:val="24"/>
        </w:rPr>
      </w:pPr>
    </w:p>
    <w:p w:rsidR="00175A05" w:rsidRPr="00175A05" w:rsidRDefault="00175A05" w:rsidP="00175A05">
      <w:pPr>
        <w:spacing w:line="420" w:lineRule="atLeast"/>
        <w:rPr>
          <w:rFonts w:ascii="Times New Roman" w:eastAsia="宋体" w:hAnsi="Times New Roman" w:cs="宋体"/>
          <w:kern w:val="0"/>
          <w:sz w:val="24"/>
          <w:szCs w:val="24"/>
        </w:rPr>
      </w:pPr>
    </w:p>
    <w:p w:rsidR="00175A05" w:rsidRPr="00175A05" w:rsidRDefault="00175A05" w:rsidP="00175A05">
      <w:pPr>
        <w:spacing w:line="420" w:lineRule="atLeast"/>
        <w:rPr>
          <w:rFonts w:ascii="Times New Roman" w:eastAsia="宋体" w:hAnsi="Times New Roman" w:cs="宋体"/>
          <w:kern w:val="0"/>
          <w:sz w:val="24"/>
          <w:szCs w:val="24"/>
        </w:rPr>
      </w:pPr>
    </w:p>
    <w:p w:rsidR="00175A05" w:rsidRPr="00175A05" w:rsidRDefault="00175A05" w:rsidP="00175A05">
      <w:pPr>
        <w:spacing w:line="420" w:lineRule="atLeast"/>
        <w:rPr>
          <w:rFonts w:ascii="Times New Roman" w:eastAsia="宋体" w:hAnsi="Times New Roman" w:cs="宋体"/>
          <w:kern w:val="0"/>
          <w:sz w:val="24"/>
          <w:szCs w:val="24"/>
        </w:rPr>
      </w:pPr>
    </w:p>
    <w:p w:rsidR="00175A05" w:rsidRPr="00175A05" w:rsidRDefault="00175A05" w:rsidP="00175A05">
      <w:pPr>
        <w:spacing w:line="420" w:lineRule="atLeast"/>
        <w:rPr>
          <w:rFonts w:ascii="Times New Roman" w:eastAsia="宋体" w:hAnsi="Times New Roman" w:cs="宋体"/>
          <w:kern w:val="0"/>
          <w:sz w:val="24"/>
          <w:szCs w:val="24"/>
        </w:rPr>
      </w:pPr>
    </w:p>
    <w:p w:rsidR="00175A05" w:rsidRPr="00175A05" w:rsidRDefault="00175A05" w:rsidP="00175A05">
      <w:pPr>
        <w:spacing w:line="420" w:lineRule="atLeast"/>
        <w:rPr>
          <w:rFonts w:ascii="Times New Roman" w:eastAsia="宋体" w:hAnsi="Times New Roman" w:cs="宋体"/>
          <w:kern w:val="0"/>
          <w:sz w:val="24"/>
          <w:szCs w:val="24"/>
        </w:rPr>
      </w:pPr>
    </w:p>
    <w:p w:rsidR="00175A05" w:rsidRPr="00175A05" w:rsidRDefault="00175A05" w:rsidP="00175A05">
      <w:pPr>
        <w:spacing w:line="420" w:lineRule="atLeast"/>
        <w:rPr>
          <w:rFonts w:ascii="Times New Roman" w:eastAsia="宋体" w:hAnsi="Times New Roman" w:cs="宋体"/>
          <w:kern w:val="0"/>
          <w:sz w:val="24"/>
          <w:szCs w:val="24"/>
        </w:rPr>
      </w:pPr>
    </w:p>
    <w:p w:rsidR="00175A05" w:rsidRPr="00175A05" w:rsidRDefault="00175A05" w:rsidP="00175A05">
      <w:pPr>
        <w:spacing w:line="420" w:lineRule="atLeast"/>
        <w:rPr>
          <w:rFonts w:ascii="Times New Roman" w:eastAsia="宋体" w:hAnsi="Times New Roman" w:cs="宋体"/>
          <w:kern w:val="0"/>
          <w:sz w:val="24"/>
          <w:szCs w:val="24"/>
        </w:rPr>
      </w:pPr>
    </w:p>
    <w:p w:rsidR="00175A05" w:rsidRPr="00175A05" w:rsidRDefault="00175A05" w:rsidP="00175A05">
      <w:pPr>
        <w:spacing w:line="420" w:lineRule="atLeast"/>
        <w:rPr>
          <w:rFonts w:ascii="Times New Roman" w:eastAsia="宋体" w:hAnsi="Times New Roman" w:cs="宋体"/>
          <w:kern w:val="0"/>
          <w:sz w:val="24"/>
          <w:szCs w:val="24"/>
        </w:rPr>
      </w:pPr>
    </w:p>
    <w:p w:rsidR="00175A05" w:rsidRPr="00175A05" w:rsidRDefault="00175A05" w:rsidP="00175A05">
      <w:pPr>
        <w:spacing w:line="420" w:lineRule="atLeast"/>
        <w:rPr>
          <w:rFonts w:ascii="Times New Roman" w:eastAsia="宋体" w:hAnsi="Times New Roman" w:cs="宋体"/>
          <w:kern w:val="0"/>
          <w:sz w:val="24"/>
          <w:szCs w:val="24"/>
        </w:rPr>
      </w:pPr>
    </w:p>
    <w:p w:rsidR="00175A05" w:rsidRPr="00175A05" w:rsidRDefault="00175A05" w:rsidP="00175A05">
      <w:pPr>
        <w:spacing w:line="420" w:lineRule="atLeast"/>
        <w:rPr>
          <w:rFonts w:ascii="Times New Roman" w:eastAsia="宋体" w:hAnsi="Times New Roman" w:cs="宋体"/>
          <w:kern w:val="0"/>
          <w:sz w:val="24"/>
          <w:szCs w:val="24"/>
        </w:rPr>
      </w:pPr>
    </w:p>
    <w:p w:rsidR="00175A05" w:rsidRPr="00175A05" w:rsidRDefault="00175A05" w:rsidP="00175A05">
      <w:pPr>
        <w:spacing w:line="420" w:lineRule="atLeast"/>
        <w:rPr>
          <w:rFonts w:ascii="Times New Roman" w:eastAsia="宋体" w:hAnsi="Times New Roman" w:cs="宋体"/>
          <w:kern w:val="0"/>
          <w:sz w:val="24"/>
          <w:szCs w:val="24"/>
        </w:rPr>
      </w:pPr>
    </w:p>
    <w:p w:rsidR="00CA28F7" w:rsidRDefault="00CA28F7">
      <w:bookmarkStart w:id="0" w:name="_GoBack"/>
      <w:bookmarkEnd w:id="0"/>
    </w:p>
    <w:sectPr w:rsidR="00CA28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348" w:rsidRDefault="00425348" w:rsidP="00175A05">
      <w:r>
        <w:separator/>
      </w:r>
    </w:p>
  </w:endnote>
  <w:endnote w:type="continuationSeparator" w:id="0">
    <w:p w:rsidR="00425348" w:rsidRDefault="00425348" w:rsidP="00175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default"/>
    <w:sig w:usb0="00000000" w:usb1="00000000" w:usb2="00000012" w:usb3="00000000" w:csb0="0002009F" w:csb1="00000000"/>
  </w:font>
  <w:font w:name="MingLiU">
    <w:altName w:val="Microsoft JhengHei"/>
    <w:panose1 w:val="02010609000101010101"/>
    <w:charset w:val="88"/>
    <w:family w:val="modern"/>
    <w:pitch w:val="default"/>
    <w:sig w:usb0="00000000" w:usb1="00000000"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348" w:rsidRDefault="00425348" w:rsidP="00175A05">
      <w:r>
        <w:separator/>
      </w:r>
    </w:p>
  </w:footnote>
  <w:footnote w:type="continuationSeparator" w:id="0">
    <w:p w:rsidR="00425348" w:rsidRDefault="00425348" w:rsidP="00175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CA399E"/>
    <w:multiLevelType w:val="singleLevel"/>
    <w:tmpl w:val="9CCA399E"/>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384"/>
    <w:rsid w:val="00175A05"/>
    <w:rsid w:val="003E0EDE"/>
    <w:rsid w:val="00425348"/>
    <w:rsid w:val="00CA28F7"/>
    <w:rsid w:val="00F67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CBFBE0-36A4-4739-8D69-93CFF8387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EDE"/>
    <w:pPr>
      <w:widowControl w:val="0"/>
      <w:jc w:val="both"/>
    </w:pPr>
    <w:rPr>
      <w:rFonts w:eastAsia="仿宋"/>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A0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75A05"/>
    <w:rPr>
      <w:rFonts w:eastAsia="仿宋"/>
      <w:sz w:val="18"/>
      <w:szCs w:val="18"/>
    </w:rPr>
  </w:style>
  <w:style w:type="paragraph" w:styleId="a5">
    <w:name w:val="footer"/>
    <w:basedOn w:val="a"/>
    <w:link w:val="a6"/>
    <w:uiPriority w:val="99"/>
    <w:unhideWhenUsed/>
    <w:rsid w:val="00175A05"/>
    <w:pPr>
      <w:tabs>
        <w:tab w:val="center" w:pos="4153"/>
        <w:tab w:val="right" w:pos="8306"/>
      </w:tabs>
      <w:snapToGrid w:val="0"/>
      <w:jc w:val="left"/>
    </w:pPr>
    <w:rPr>
      <w:sz w:val="18"/>
      <w:szCs w:val="18"/>
    </w:rPr>
  </w:style>
  <w:style w:type="character" w:customStyle="1" w:styleId="a6">
    <w:name w:val="页脚 字符"/>
    <w:basedOn w:val="a0"/>
    <w:link w:val="a5"/>
    <w:uiPriority w:val="99"/>
    <w:rsid w:val="00175A05"/>
    <w:rPr>
      <w:rFonts w:eastAsia="仿宋"/>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757</Words>
  <Characters>4320</Characters>
  <Application>Microsoft Office Word</Application>
  <DocSecurity>0</DocSecurity>
  <Lines>36</Lines>
  <Paragraphs>10</Paragraphs>
  <ScaleCrop>false</ScaleCrop>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梁铭铭</dc:creator>
  <cp:keywords/>
  <dc:description/>
  <cp:lastModifiedBy>梁铭铭</cp:lastModifiedBy>
  <cp:revision>2</cp:revision>
  <dcterms:created xsi:type="dcterms:W3CDTF">2021-07-21T03:39:00Z</dcterms:created>
  <dcterms:modified xsi:type="dcterms:W3CDTF">2021-07-21T03:40:00Z</dcterms:modified>
</cp:coreProperties>
</file>